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415F20">
      <w:pPr>
        <w:keepNext w:val="0"/>
        <w:keepLines w:val="0"/>
        <w:pageBreakBefore w:val="0"/>
        <w:widowControl w:val="0"/>
        <w:kinsoku/>
        <w:wordWrap/>
        <w:overflowPunct/>
        <w:topLinePunct w:val="0"/>
        <w:autoSpaceDE/>
        <w:autoSpaceDN/>
        <w:bidi w:val="0"/>
        <w:adjustRightInd w:val="0"/>
        <w:snapToGrid w:val="0"/>
        <w:spacing w:line="820" w:lineRule="exact"/>
        <w:ind w:left="0" w:leftChars="0" w:right="0" w:rightChars="0" w:firstLine="0" w:firstLineChars="0"/>
        <w:jc w:val="center"/>
        <w:textAlignment w:val="auto"/>
        <w:outlineLvl w:val="9"/>
        <w:rPr>
          <w:rFonts w:hint="eastAsia" w:ascii="长城大标宋体" w:hAnsi="长城大标宋体" w:eastAsia="长城大标宋体" w:cs="长城大标宋体"/>
          <w:color w:val="FF0000"/>
          <w:spacing w:val="29"/>
          <w:sz w:val="32"/>
          <w:szCs w:val="32"/>
          <w:lang w:val="en-US" w:eastAsia="zh-CN"/>
        </w:rPr>
      </w:pPr>
    </w:p>
    <w:p w14:paraId="1F0C5FBD">
      <w:pPr>
        <w:pStyle w:val="3"/>
        <w:rPr>
          <w:rFonts w:hint="eastAsia"/>
          <w:sz w:val="32"/>
          <w:szCs w:val="32"/>
          <w:lang w:val="en-US" w:eastAsia="zh-CN"/>
        </w:rPr>
      </w:pPr>
    </w:p>
    <w:p w14:paraId="43963796">
      <w:pPr>
        <w:keepNext w:val="0"/>
        <w:keepLines w:val="0"/>
        <w:pageBreakBefore w:val="0"/>
        <w:widowControl w:val="0"/>
        <w:kinsoku/>
        <w:wordWrap/>
        <w:overflowPunct/>
        <w:topLinePunct w:val="0"/>
        <w:autoSpaceDE/>
        <w:autoSpaceDN/>
        <w:bidi w:val="0"/>
        <w:adjustRightInd w:val="0"/>
        <w:snapToGrid w:val="0"/>
        <w:spacing w:line="820" w:lineRule="exact"/>
        <w:ind w:left="0" w:leftChars="0" w:right="0" w:rightChars="0" w:firstLine="0" w:firstLineChars="0"/>
        <w:jc w:val="center"/>
        <w:textAlignment w:val="auto"/>
        <w:outlineLvl w:val="9"/>
        <w:rPr>
          <w:rFonts w:hint="eastAsia" w:ascii="仿宋_GB2312" w:eastAsia="长城大标宋体"/>
          <w:color w:val="auto"/>
          <w:spacing w:val="16"/>
          <w:sz w:val="66"/>
          <w:szCs w:val="66"/>
        </w:rPr>
      </w:pPr>
      <w:r>
        <w:rPr>
          <w:rFonts w:hint="eastAsia" w:ascii="长城大标宋体" w:hAnsi="长城大标宋体" w:eastAsia="长城大标宋体" w:cs="长城大标宋体"/>
          <w:b/>
          <w:bCs/>
          <w:color w:val="FF0000"/>
          <w:spacing w:val="29"/>
          <w:sz w:val="66"/>
          <w:szCs w:val="66"/>
          <w:lang w:val="en-US" w:eastAsia="zh-CN"/>
        </w:rPr>
        <w:t>晋城市城区审计局</w:t>
      </w:r>
      <w:r>
        <w:rPr>
          <w:rFonts w:hint="eastAsia" w:ascii="仿宋_GB2312" w:eastAsia="长城大标宋体"/>
          <w:b/>
          <w:bCs/>
          <w:color w:val="FF0000"/>
          <w:spacing w:val="29"/>
          <w:sz w:val="66"/>
          <w:szCs w:val="66"/>
          <w:lang w:eastAsia="zh-CN"/>
        </w:rPr>
        <w:t>文件</w:t>
      </w:r>
    </w:p>
    <w:p w14:paraId="20721B88">
      <w:pPr>
        <w:snapToGrid w:val="0"/>
        <w:spacing w:line="560" w:lineRule="atLeast"/>
        <w:rPr>
          <w:rFonts w:hint="eastAsia" w:ascii="仿宋_GB2312"/>
          <w:sz w:val="32"/>
        </w:rPr>
      </w:pPr>
    </w:p>
    <w:p w14:paraId="7241A3CA">
      <w:pPr>
        <w:adjustRightInd w:val="0"/>
        <w:spacing w:line="600" w:lineRule="exact"/>
        <w:ind w:right="-153" w:rightChars="-73"/>
        <w:jc w:val="center"/>
        <w:textAlignment w:val="baseline"/>
        <w:rPr>
          <w:rFonts w:hint="eastAsia" w:ascii="仿宋_GB2312" w:eastAsia="仿宋_GB2312"/>
          <w:color w:val="auto"/>
          <w:kern w:val="0"/>
          <w:sz w:val="32"/>
          <w:szCs w:val="32"/>
        </w:rPr>
      </w:pPr>
      <w:r>
        <w:rPr>
          <w:rFonts w:hint="eastAsia" w:ascii="仿宋_GB2312" w:eastAsia="仿宋_GB2312"/>
          <w:color w:val="auto"/>
          <w:kern w:val="0"/>
          <w:sz w:val="32"/>
          <w:szCs w:val="32"/>
          <w:lang w:val="en-US" w:eastAsia="zh-CN"/>
        </w:rPr>
        <w:t>城</w:t>
      </w:r>
      <w:r>
        <w:rPr>
          <w:rFonts w:hint="eastAsia" w:ascii="仿宋_GB2312" w:eastAsia="仿宋_GB2312"/>
          <w:color w:val="auto"/>
          <w:kern w:val="0"/>
          <w:sz w:val="32"/>
          <w:szCs w:val="32"/>
        </w:rPr>
        <w:t>审</w:t>
      </w:r>
      <w:r>
        <w:rPr>
          <w:rFonts w:hint="eastAsia" w:ascii="仿宋_GB2312" w:eastAsia="仿宋_GB2312"/>
          <w:color w:val="auto"/>
          <w:kern w:val="0"/>
          <w:sz w:val="32"/>
          <w:szCs w:val="32"/>
          <w:lang w:eastAsia="zh-CN"/>
        </w:rPr>
        <w:t>法</w:t>
      </w:r>
      <w:r>
        <w:rPr>
          <w:rFonts w:hint="eastAsia" w:ascii="仿宋_GB2312" w:eastAsia="仿宋_GB2312"/>
          <w:color w:val="auto"/>
          <w:kern w:val="0"/>
          <w:sz w:val="32"/>
          <w:szCs w:val="32"/>
        </w:rPr>
        <w:t>〔20</w:t>
      </w:r>
      <w:r>
        <w:rPr>
          <w:rFonts w:hint="eastAsia" w:ascii="仿宋_GB2312" w:eastAsia="仿宋_GB2312"/>
          <w:color w:val="auto"/>
          <w:kern w:val="0"/>
          <w:sz w:val="32"/>
          <w:szCs w:val="32"/>
          <w:lang w:val="en-US" w:eastAsia="zh-CN"/>
        </w:rPr>
        <w:t>26</w:t>
      </w:r>
      <w:r>
        <w:rPr>
          <w:rFonts w:hint="eastAsia" w:ascii="仿宋_GB2312" w:eastAsia="仿宋_GB2312"/>
          <w:color w:val="auto"/>
          <w:kern w:val="0"/>
          <w:sz w:val="32"/>
          <w:szCs w:val="32"/>
        </w:rPr>
        <w:t>〕</w:t>
      </w:r>
      <w:r>
        <w:rPr>
          <w:rFonts w:hint="eastAsia" w:ascii="仿宋_GB2312" w:eastAsia="仿宋_GB2312"/>
          <w:color w:val="auto"/>
          <w:kern w:val="0"/>
          <w:sz w:val="32"/>
          <w:szCs w:val="32"/>
          <w:lang w:val="en-US" w:eastAsia="zh-CN"/>
        </w:rPr>
        <w:t>1</w:t>
      </w:r>
      <w:r>
        <w:rPr>
          <w:rFonts w:hint="eastAsia" w:ascii="仿宋_GB2312" w:eastAsia="仿宋_GB2312"/>
          <w:color w:val="auto"/>
          <w:kern w:val="0"/>
          <w:sz w:val="32"/>
          <w:szCs w:val="32"/>
        </w:rPr>
        <w:t>号</w:t>
      </w:r>
    </w:p>
    <w:p w14:paraId="23CA087F">
      <w:pPr>
        <w:pStyle w:val="2"/>
        <w:rPr>
          <w:rFonts w:hint="eastAsia"/>
          <w:lang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-205740</wp:posOffset>
                </wp:positionH>
                <wp:positionV relativeFrom="paragraph">
                  <wp:posOffset>69215</wp:posOffset>
                </wp:positionV>
                <wp:extent cx="5532755" cy="0"/>
                <wp:effectExtent l="0" t="9525" r="10795" b="9525"/>
                <wp:wrapNone/>
                <wp:docPr id="2" name="直接连接符 2"/>
                <wp:cNvGraphicFramePr/>
                <a:graphic xmlns:a="http://schemas.openxmlformats.org/drawingml/2006/main">
                  <a:graphicData uri="http://schemas.microsoft.com/office/word/2010/wordprocessingShape">
                    <wps:wsp>
                      <wps:cNvCnPr/>
                      <wps:spPr>
                        <a:xfrm>
                          <a:off x="0" y="0"/>
                          <a:ext cx="5532755" cy="0"/>
                        </a:xfrm>
                        <a:prstGeom prst="line">
                          <a:avLst/>
                        </a:prstGeom>
                        <a:ln w="1905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6.2pt;margin-top:5.45pt;height:0pt;width:435.65pt;z-index:251660288;mso-width-relative:page;mso-height-relative:page;" filled="f" stroked="t" coordsize="21600,21600" o:gfxdata="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TA4gz2AAAAAkBAAAPAAAAAAAAAAEAIAAAACIAAABkcnMvZG93bnJl&#10;di54bWxQSwECFAAUAAAACACHTuJAYDogWf0BAADzAwAADgAAAAAAAAABACAAAAAnAQAAZHJzL2Uy&#10;b0RvYy54bWxQSwUGAAAAAAYABgBZAQAAlgUAAAAA&#10;">
                <v:fill on="f" focussize="0,0"/>
                <v:stroke weight="1.5pt" color="#FF0000" joinstyle="round"/>
                <v:imagedata o:title=""/>
                <o:lock v:ext="edit" aspectratio="f"/>
              </v:line>
            </w:pict>
          </mc:Fallback>
        </mc:AlternateContent>
      </w:r>
    </w:p>
    <w:p w14:paraId="148198FB">
      <w:pPr>
        <w:pStyle w:val="3"/>
        <w:rPr>
          <w:rFonts w:hint="eastAsia"/>
          <w:color w:val="auto"/>
          <w:lang w:val="en-US" w:eastAsia="zh-CN"/>
        </w:rPr>
      </w:pPr>
    </w:p>
    <w:p w14:paraId="25163092">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晋城市城区审计局</w:t>
      </w:r>
    </w:p>
    <w:p w14:paraId="770D75DB">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长城大标宋体" w:hAnsi="长城大标宋体" w:eastAsia="长城大标宋体" w:cs="长城大标宋体"/>
          <w:b/>
          <w:bCs/>
          <w:color w:val="auto"/>
          <w:spacing w:val="29"/>
          <w:sz w:val="66"/>
          <w:szCs w:val="66"/>
          <w:lang w:val="en-US" w:eastAsia="zh-CN"/>
        </w:rPr>
      </w:pPr>
      <w:r>
        <w:rPr>
          <w:rFonts w:hint="eastAsia" w:ascii="方正小标宋简体" w:hAnsi="方正小标宋简体" w:eastAsia="方正小标宋简体" w:cs="方正小标宋简体"/>
          <w:b w:val="0"/>
          <w:bCs w:val="0"/>
          <w:color w:val="auto"/>
          <w:sz w:val="44"/>
          <w:szCs w:val="44"/>
          <w:lang w:eastAsia="zh-CN"/>
        </w:rPr>
        <w:t>202</w:t>
      </w:r>
      <w:r>
        <w:rPr>
          <w:rFonts w:hint="eastAsia" w:ascii="方正小标宋简体" w:hAnsi="方正小标宋简体" w:eastAsia="方正小标宋简体" w:cs="方正小标宋简体"/>
          <w:b w:val="0"/>
          <w:bCs w:val="0"/>
          <w:color w:val="auto"/>
          <w:sz w:val="44"/>
          <w:szCs w:val="44"/>
          <w:lang w:val="en-US" w:eastAsia="zh-CN"/>
        </w:rPr>
        <w:t>5</w:t>
      </w:r>
      <w:r>
        <w:rPr>
          <w:rFonts w:hint="eastAsia" w:ascii="方正小标宋简体" w:hAnsi="方正小标宋简体" w:eastAsia="方正小标宋简体" w:cs="方正小标宋简体"/>
          <w:b w:val="0"/>
          <w:bCs w:val="0"/>
          <w:color w:val="auto"/>
          <w:sz w:val="44"/>
          <w:szCs w:val="44"/>
          <w:lang w:eastAsia="zh-CN"/>
        </w:rPr>
        <w:t>年度法治政府建设情况报告</w:t>
      </w:r>
    </w:p>
    <w:p w14:paraId="3DA09136">
      <w:pPr>
        <w:pStyle w:val="11"/>
        <w:keepNext w:val="0"/>
        <w:keepLines w:val="0"/>
        <w:pageBreakBefore w:val="0"/>
        <w:kinsoku/>
        <w:wordWrap/>
        <w:overflowPunct/>
        <w:topLinePunct w:val="0"/>
        <w:autoSpaceDE/>
        <w:autoSpaceDN/>
        <w:bidi w:val="0"/>
        <w:spacing w:line="560" w:lineRule="exact"/>
        <w:ind w:left="0" w:leftChars="0" w:firstLine="0" w:firstLineChars="0"/>
        <w:textAlignment w:val="auto"/>
        <w:rPr>
          <w:rFonts w:hint="eastAsia"/>
          <w:color w:val="0000FF"/>
          <w:lang w:val="en-US" w:eastAsia="zh-CN"/>
        </w:rPr>
      </w:pPr>
    </w:p>
    <w:p w14:paraId="404250FE">
      <w:pPr>
        <w:pStyle w:val="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宋体" w:eastAsia="仿宋_GB2312" w:cs="仿宋_GB2312"/>
          <w:i w:val="0"/>
          <w:iCs w:val="0"/>
          <w:caps w:val="0"/>
          <w:color w:val="000000"/>
          <w:spacing w:val="0"/>
          <w:sz w:val="32"/>
          <w:szCs w:val="32"/>
          <w:u w:val="none"/>
          <w:shd w:val="clear" w:fill="FFFFFF"/>
          <w:lang w:val="en-US" w:eastAsia="zh-CN"/>
        </w:rPr>
      </w:pPr>
      <w:r>
        <w:rPr>
          <w:rFonts w:hint="eastAsia" w:ascii="仿宋_GB2312" w:hAnsi="宋体" w:eastAsia="仿宋_GB2312" w:cs="仿宋_GB2312"/>
          <w:i w:val="0"/>
          <w:iCs w:val="0"/>
          <w:caps w:val="0"/>
          <w:color w:val="000000"/>
          <w:spacing w:val="0"/>
          <w:sz w:val="32"/>
          <w:szCs w:val="32"/>
          <w:u w:val="none"/>
          <w:shd w:val="clear" w:fill="FFFFFF"/>
          <w:lang w:val="en-US" w:eastAsia="zh-CN"/>
        </w:rPr>
        <w:t>区委、区政府：</w:t>
      </w:r>
    </w:p>
    <w:p w14:paraId="329D2FF0">
      <w:pPr>
        <w:pStyle w:val="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宋体" w:eastAsia="仿宋_GB2312" w:cs="仿宋_GB2312"/>
          <w:i w:val="0"/>
          <w:iCs w:val="0"/>
          <w:caps w:val="0"/>
          <w:color w:val="auto"/>
          <w:spacing w:val="0"/>
          <w:sz w:val="32"/>
          <w:szCs w:val="32"/>
          <w:u w:val="none"/>
          <w:shd w:val="clear" w:fill="FFFFFF"/>
          <w:lang w:eastAsia="zh-CN"/>
        </w:rPr>
      </w:pPr>
      <w:r>
        <w:rPr>
          <w:rFonts w:hint="eastAsia" w:ascii="仿宋_GB2312" w:hAnsi="宋体" w:eastAsia="仿宋_GB2312" w:cs="仿宋_GB2312"/>
          <w:i w:val="0"/>
          <w:iCs w:val="0"/>
          <w:caps w:val="0"/>
          <w:color w:val="auto"/>
          <w:spacing w:val="0"/>
          <w:sz w:val="32"/>
          <w:szCs w:val="32"/>
          <w:u w:val="none"/>
          <w:shd w:val="clear" w:fill="FFFFFF"/>
        </w:rPr>
        <w:t>202</w:t>
      </w:r>
      <w:r>
        <w:rPr>
          <w:rFonts w:hint="eastAsia" w:ascii="仿宋_GB2312" w:hAnsi="宋体" w:eastAsia="仿宋_GB2312" w:cs="仿宋_GB2312"/>
          <w:i w:val="0"/>
          <w:iCs w:val="0"/>
          <w:caps w:val="0"/>
          <w:color w:val="auto"/>
          <w:spacing w:val="0"/>
          <w:sz w:val="32"/>
          <w:szCs w:val="32"/>
          <w:u w:val="none"/>
          <w:shd w:val="clear" w:fill="FFFFFF"/>
          <w:lang w:val="en-US" w:eastAsia="zh-CN"/>
        </w:rPr>
        <w:t>5</w:t>
      </w:r>
      <w:r>
        <w:rPr>
          <w:rFonts w:hint="eastAsia" w:ascii="仿宋_GB2312" w:hAnsi="宋体" w:eastAsia="仿宋_GB2312" w:cs="仿宋_GB2312"/>
          <w:i w:val="0"/>
          <w:iCs w:val="0"/>
          <w:caps w:val="0"/>
          <w:color w:val="auto"/>
          <w:spacing w:val="0"/>
          <w:sz w:val="32"/>
          <w:szCs w:val="32"/>
          <w:u w:val="none"/>
          <w:shd w:val="clear" w:fill="FFFFFF"/>
        </w:rPr>
        <w:t>年，</w:t>
      </w:r>
      <w:r>
        <w:rPr>
          <w:rFonts w:hint="eastAsia" w:ascii="仿宋_GB2312" w:hAnsi="宋体" w:eastAsia="仿宋_GB2312" w:cs="仿宋_GB2312"/>
          <w:i w:val="0"/>
          <w:iCs w:val="0"/>
          <w:caps w:val="0"/>
          <w:color w:val="auto"/>
          <w:spacing w:val="0"/>
          <w:sz w:val="32"/>
          <w:szCs w:val="32"/>
          <w:u w:val="none"/>
          <w:shd w:val="clear" w:fill="FFFFFF"/>
          <w:lang w:eastAsia="zh-CN"/>
        </w:rPr>
        <w:t>在</w:t>
      </w:r>
      <w:r>
        <w:rPr>
          <w:rFonts w:hint="eastAsia" w:ascii="仿宋_GB2312" w:hAnsi="宋体" w:eastAsia="仿宋_GB2312" w:cs="仿宋_GB2312"/>
          <w:i w:val="0"/>
          <w:iCs w:val="0"/>
          <w:caps w:val="0"/>
          <w:color w:val="auto"/>
          <w:spacing w:val="0"/>
          <w:sz w:val="32"/>
          <w:szCs w:val="32"/>
          <w:u w:val="none"/>
          <w:shd w:val="clear" w:fill="FFFFFF"/>
          <w:lang w:val="en-US" w:eastAsia="zh-CN"/>
        </w:rPr>
        <w:t>区</w:t>
      </w:r>
      <w:r>
        <w:rPr>
          <w:rFonts w:hint="eastAsia" w:ascii="仿宋_GB2312" w:hAnsi="宋体" w:eastAsia="仿宋_GB2312" w:cs="仿宋_GB2312"/>
          <w:i w:val="0"/>
          <w:iCs w:val="0"/>
          <w:caps w:val="0"/>
          <w:color w:val="auto"/>
          <w:spacing w:val="0"/>
          <w:sz w:val="32"/>
          <w:szCs w:val="32"/>
          <w:u w:val="none"/>
          <w:shd w:val="clear" w:fill="FFFFFF"/>
          <w:lang w:eastAsia="zh-CN"/>
        </w:rPr>
        <w:t>委</w:t>
      </w:r>
      <w:r>
        <w:rPr>
          <w:rFonts w:hint="eastAsia" w:ascii="仿宋_GB2312" w:hAnsi="宋体" w:eastAsia="仿宋_GB2312" w:cs="仿宋_GB2312"/>
          <w:i w:val="0"/>
          <w:iCs w:val="0"/>
          <w:caps w:val="0"/>
          <w:color w:val="auto"/>
          <w:spacing w:val="0"/>
          <w:sz w:val="32"/>
          <w:szCs w:val="32"/>
          <w:u w:val="none"/>
          <w:shd w:val="clear" w:fill="FFFFFF"/>
          <w:lang w:val="en-US" w:eastAsia="zh-CN"/>
        </w:rPr>
        <w:t>区</w:t>
      </w:r>
      <w:r>
        <w:rPr>
          <w:rFonts w:hint="eastAsia" w:ascii="仿宋_GB2312" w:hAnsi="宋体" w:eastAsia="仿宋_GB2312" w:cs="仿宋_GB2312"/>
          <w:i w:val="0"/>
          <w:iCs w:val="0"/>
          <w:caps w:val="0"/>
          <w:color w:val="auto"/>
          <w:spacing w:val="0"/>
          <w:sz w:val="32"/>
          <w:szCs w:val="32"/>
          <w:u w:val="none"/>
          <w:shd w:val="clear" w:fill="FFFFFF"/>
          <w:lang w:eastAsia="zh-CN"/>
        </w:rPr>
        <w:t>政府和上级审计机关</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eastAsia="zh-CN"/>
        </w:rPr>
        <w:t>坚强</w:t>
      </w:r>
      <w:r>
        <w:rPr>
          <w:rFonts w:hint="eastAsia" w:ascii="仿宋_GB2312" w:hAnsi="仿宋_GB2312" w:eastAsia="仿宋_GB2312" w:cs="仿宋_GB2312"/>
          <w:color w:val="auto"/>
          <w:sz w:val="32"/>
          <w:szCs w:val="32"/>
        </w:rPr>
        <w:t>领导下</w:t>
      </w:r>
      <w:r>
        <w:rPr>
          <w:rFonts w:hint="eastAsia" w:ascii="仿宋_GB2312" w:hAnsi="宋体" w:eastAsia="仿宋_GB2312" w:cs="仿宋_GB2312"/>
          <w:i w:val="0"/>
          <w:iCs w:val="0"/>
          <w:caps w:val="0"/>
          <w:color w:val="auto"/>
          <w:spacing w:val="0"/>
          <w:sz w:val="32"/>
          <w:szCs w:val="32"/>
          <w:u w:val="none"/>
          <w:shd w:val="clear" w:fill="FFFFFF"/>
        </w:rPr>
        <w:t>，</w:t>
      </w:r>
      <w:r>
        <w:rPr>
          <w:rFonts w:hint="eastAsia" w:ascii="仿宋_GB2312" w:hAnsi="宋体" w:eastAsia="仿宋_GB2312" w:cs="仿宋_GB2312"/>
          <w:i w:val="0"/>
          <w:iCs w:val="0"/>
          <w:caps w:val="0"/>
          <w:color w:val="auto"/>
          <w:spacing w:val="0"/>
          <w:sz w:val="32"/>
          <w:szCs w:val="32"/>
          <w:u w:val="none"/>
          <w:shd w:val="clear" w:fill="FFFFFF"/>
          <w:lang w:eastAsia="zh-CN"/>
        </w:rPr>
        <w:t>我局</w:t>
      </w:r>
      <w:r>
        <w:rPr>
          <w:rFonts w:hint="eastAsia" w:ascii="仿宋_GB2312" w:hAnsi="仿宋_GB2312" w:eastAsia="仿宋_GB2312" w:cs="仿宋_GB2312"/>
          <w:color w:val="auto"/>
          <w:sz w:val="32"/>
          <w:szCs w:val="32"/>
        </w:rPr>
        <w:t>坚持以习近平新时代中国特色社会主义思想为指导</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深入学习贯彻</w:t>
      </w:r>
      <w:r>
        <w:rPr>
          <w:rFonts w:hint="eastAsia" w:ascii="仿宋_GB2312" w:hAnsi="仿宋_GB2312" w:eastAsia="仿宋_GB2312" w:cs="仿宋_GB2312"/>
          <w:color w:val="auto"/>
          <w:sz w:val="32"/>
          <w:szCs w:val="32"/>
          <w:shd w:val="clear" w:color="auto" w:fill="auto"/>
          <w:lang w:val="en-US" w:eastAsia="zh-CN"/>
        </w:rPr>
        <w:t>党的</w:t>
      </w:r>
      <w:r>
        <w:rPr>
          <w:rFonts w:hint="eastAsia" w:ascii="仿宋_GB2312" w:hAnsi="仿宋_GB2312" w:eastAsia="仿宋_GB2312" w:cs="仿宋_GB2312"/>
          <w:color w:val="auto"/>
          <w:sz w:val="32"/>
          <w:szCs w:val="32"/>
          <w:lang w:val="en-US" w:eastAsia="zh-CN"/>
        </w:rPr>
        <w:t>二十届三中、四中全会精神</w:t>
      </w:r>
      <w:r>
        <w:rPr>
          <w:rFonts w:hint="eastAsia" w:ascii="仿宋_GB2312" w:hAnsi="仿宋_GB2312" w:eastAsia="仿宋_GB2312" w:cs="仿宋_GB2312"/>
          <w:i w:val="0"/>
          <w:caps w:val="0"/>
          <w:color w:val="auto"/>
          <w:spacing w:val="0"/>
          <w:sz w:val="32"/>
          <w:szCs w:val="32"/>
          <w:shd w:val="clear" w:fill="FFFFFF"/>
        </w:rPr>
        <w:t>，</w:t>
      </w:r>
      <w:r>
        <w:rPr>
          <w:rFonts w:hint="eastAsia" w:ascii="仿宋_GB2312" w:hAnsi="仿宋_GB2312" w:eastAsia="仿宋_GB2312" w:cs="仿宋_GB2312"/>
          <w:color w:val="auto"/>
          <w:sz w:val="32"/>
          <w:szCs w:val="32"/>
        </w:rPr>
        <w:t>笃学践行习近平法治思想，</w:t>
      </w:r>
      <w:r>
        <w:rPr>
          <w:rFonts w:hint="eastAsia" w:ascii="仿宋_GB2312" w:hAnsi="仿宋_GB2312" w:eastAsia="仿宋_GB2312" w:cs="仿宋_GB2312"/>
          <w:color w:val="auto"/>
          <w:sz w:val="32"/>
          <w:szCs w:val="32"/>
          <w:lang w:eastAsia="zh-CN"/>
        </w:rPr>
        <w:t>持续加强审计机关法治建设，</w:t>
      </w:r>
      <w:r>
        <w:rPr>
          <w:rFonts w:ascii="仿宋_GB2312" w:hAnsi="宋体" w:eastAsia="仿宋_GB2312" w:cs="仿宋_GB2312"/>
          <w:i w:val="0"/>
          <w:iCs w:val="0"/>
          <w:caps w:val="0"/>
          <w:color w:val="auto"/>
          <w:spacing w:val="0"/>
          <w:sz w:val="31"/>
          <w:szCs w:val="31"/>
          <w:u w:val="none"/>
          <w:shd w:val="clear" w:fill="FFFFFF"/>
        </w:rPr>
        <w:t>依法忠诚履行审计监督职责，</w:t>
      </w:r>
      <w:r>
        <w:rPr>
          <w:rFonts w:hint="eastAsia" w:ascii="仿宋_GB2312" w:hAnsi="宋体" w:eastAsia="仿宋_GB2312" w:cs="仿宋_GB2312"/>
          <w:i w:val="0"/>
          <w:iCs w:val="0"/>
          <w:caps w:val="0"/>
          <w:color w:val="auto"/>
          <w:spacing w:val="0"/>
          <w:sz w:val="31"/>
          <w:szCs w:val="31"/>
          <w:u w:val="none"/>
          <w:shd w:val="clear" w:fill="FFFFFF"/>
          <w:lang w:eastAsia="zh-CN"/>
        </w:rPr>
        <w:t>为维护财政经济秩序、提高财政资金使用效益、促进廉政建设发挥了积极作用。</w:t>
      </w:r>
      <w:r>
        <w:rPr>
          <w:rFonts w:hint="eastAsia" w:ascii="仿宋_GB2312" w:hAnsi="宋体" w:eastAsia="仿宋_GB2312" w:cs="仿宋_GB2312"/>
          <w:i w:val="0"/>
          <w:iCs w:val="0"/>
          <w:caps w:val="0"/>
          <w:color w:val="auto"/>
          <w:spacing w:val="0"/>
          <w:sz w:val="32"/>
          <w:szCs w:val="32"/>
          <w:u w:val="none"/>
          <w:shd w:val="clear" w:fill="FFFFFF"/>
          <w:lang w:eastAsia="zh-CN"/>
        </w:rPr>
        <w:t>现将我局</w:t>
      </w:r>
      <w:r>
        <w:rPr>
          <w:rFonts w:hint="eastAsia" w:ascii="仿宋_GB2312" w:hAnsi="宋体" w:eastAsia="仿宋_GB2312" w:cs="仿宋_GB2312"/>
          <w:i w:val="0"/>
          <w:iCs w:val="0"/>
          <w:caps w:val="0"/>
          <w:color w:val="auto"/>
          <w:spacing w:val="0"/>
          <w:sz w:val="32"/>
          <w:szCs w:val="32"/>
          <w:u w:val="none"/>
          <w:shd w:val="clear" w:fill="FFFFFF"/>
          <w:lang w:val="en-US" w:eastAsia="zh-CN"/>
        </w:rPr>
        <w:t>2025年</w:t>
      </w:r>
      <w:r>
        <w:rPr>
          <w:rFonts w:hint="eastAsia" w:ascii="仿宋_GB2312" w:hAnsi="宋体" w:eastAsia="仿宋_GB2312" w:cs="仿宋_GB2312"/>
          <w:i w:val="0"/>
          <w:iCs w:val="0"/>
          <w:caps w:val="0"/>
          <w:color w:val="auto"/>
          <w:spacing w:val="0"/>
          <w:sz w:val="32"/>
          <w:szCs w:val="32"/>
          <w:u w:val="none"/>
          <w:shd w:val="clear" w:fill="FFFFFF"/>
          <w:lang w:eastAsia="zh-CN"/>
        </w:rPr>
        <w:t>法治政府建设情况报告如下：</w:t>
      </w:r>
    </w:p>
    <w:p w14:paraId="2983953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w:t>
      </w:r>
      <w:r>
        <w:rPr>
          <w:rFonts w:hint="eastAsia" w:ascii="黑体" w:hAnsi="黑体" w:eastAsia="黑体" w:cs="黑体"/>
          <w:color w:val="auto"/>
          <w:sz w:val="32"/>
          <w:szCs w:val="32"/>
          <w:lang w:eastAsia="zh-CN"/>
        </w:rPr>
        <w:t>党政主要负责人履行推进法治建设第一责任人职责情况</w:t>
      </w:r>
    </w:p>
    <w:p w14:paraId="1AA47C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shd w:val="clear" w:fill="FFFFFF"/>
          <w:lang w:val="en" w:eastAsia="zh-CN"/>
        </w:rPr>
      </w:pPr>
      <w:r>
        <w:rPr>
          <w:rFonts w:hint="eastAsia" w:ascii="仿宋_GB2312" w:hAnsi="仿宋_GB2312" w:eastAsia="仿宋_GB2312" w:cs="仿宋_GB2312"/>
          <w:b w:val="0"/>
          <w:bCs w:val="0"/>
          <w:color w:val="auto"/>
          <w:sz w:val="32"/>
          <w:szCs w:val="32"/>
          <w:shd w:val="clear" w:fill="FFFFFF"/>
          <w:lang w:eastAsia="zh-CN"/>
        </w:rPr>
        <w:t>我局主要负责人高度重视审计法治建设工作，认真履行推进法治建设第一责任人职责，对法治建设重要工作亲自部署、重大问题亲自过问、重点环节亲自协调、重要任务亲自督办。</w:t>
      </w:r>
      <w:r>
        <w:rPr>
          <w:rFonts w:hint="eastAsia" w:ascii="仿宋_GB2312" w:hAnsi="仿宋_GB2312" w:eastAsia="仿宋_GB2312" w:cs="仿宋_GB2312"/>
          <w:b w:val="0"/>
          <w:bCs w:val="0"/>
          <w:color w:val="auto"/>
          <w:sz w:val="32"/>
          <w:szCs w:val="32"/>
          <w:shd w:val="clear" w:fill="FFFFFF"/>
          <w:lang w:val="en-US" w:eastAsia="zh-CN"/>
        </w:rPr>
        <w:t>严格落实领导干部学法用法各项制度，领导干部带头尊法、学法、守法、用法，将习近平法治思想纳入年度学法计划，开展常态化习近平法治思想学习。牢固树立政治机关意识，落实落细党对审计工作的全面领导,紧紧围绕区委区政府决策部署和上级审计机关的工作要求开展审计工作，认真履行区委审计委员会办公室职责，确保区委区政府和上级审计机关的各项决策部署不折不扣落到实处</w:t>
      </w:r>
      <w:r>
        <w:rPr>
          <w:rFonts w:hint="eastAsia" w:ascii="仿宋_GB2312" w:hAnsi="仿宋_GB2312" w:eastAsia="仿宋_GB2312" w:cs="仿宋_GB2312"/>
          <w:b w:val="0"/>
          <w:bCs w:val="0"/>
          <w:color w:val="auto"/>
          <w:sz w:val="32"/>
          <w:szCs w:val="32"/>
          <w:shd w:val="clear" w:fill="FFFFFF"/>
          <w:lang w:val="en" w:eastAsia="zh-CN"/>
        </w:rPr>
        <w:t>。</w:t>
      </w:r>
      <w:r>
        <w:rPr>
          <w:rFonts w:hint="eastAsia" w:ascii="仿宋_GB2312" w:hAnsi="仿宋_GB2312" w:eastAsia="仿宋_GB2312" w:cs="仿宋_GB2312"/>
          <w:b w:val="0"/>
          <w:bCs w:val="0"/>
          <w:color w:val="auto"/>
          <w:sz w:val="32"/>
          <w:szCs w:val="32"/>
          <w:shd w:val="clear" w:fill="FFFFFF"/>
          <w:lang w:eastAsia="zh-CN"/>
        </w:rPr>
        <w:t>严格落实《重大行政决策程序暂行条例》，全面落实重大行政决策管理制度，严格遵循法定权限和程序进行决策，规范行政决策行为，提高行政决策的科学化、民主化、</w:t>
      </w:r>
      <w:r>
        <w:rPr>
          <w:rFonts w:hint="eastAsia" w:ascii="仿宋_GB2312" w:hAnsi="仿宋_GB2312" w:eastAsia="仿宋_GB2312" w:cs="仿宋_GB2312"/>
          <w:b w:val="0"/>
          <w:bCs w:val="0"/>
          <w:color w:val="auto"/>
          <w:sz w:val="32"/>
          <w:szCs w:val="32"/>
          <w:highlight w:val="none"/>
          <w:shd w:val="clear" w:fill="FFFFFF"/>
          <w:lang w:eastAsia="zh-CN"/>
        </w:rPr>
        <w:t>法制化</w:t>
      </w:r>
      <w:r>
        <w:rPr>
          <w:rFonts w:hint="eastAsia" w:ascii="仿宋_GB2312" w:hAnsi="仿宋_GB2312" w:eastAsia="仿宋_GB2312" w:cs="仿宋_GB2312"/>
          <w:b w:val="0"/>
          <w:bCs w:val="0"/>
          <w:color w:val="auto"/>
          <w:sz w:val="32"/>
          <w:szCs w:val="32"/>
          <w:shd w:val="clear" w:fill="FFFFFF"/>
          <w:lang w:eastAsia="zh-CN"/>
        </w:rPr>
        <w:t>水平。</w:t>
      </w:r>
    </w:p>
    <w:p w14:paraId="5170DA09">
      <w:pPr>
        <w:pStyle w:val="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i w:val="0"/>
          <w:iCs w:val="0"/>
          <w:caps w:val="0"/>
          <w:color w:val="auto"/>
          <w:spacing w:val="0"/>
          <w:sz w:val="32"/>
          <w:szCs w:val="32"/>
          <w:u w:val="none"/>
          <w:shd w:val="clear" w:fill="FFFFFF"/>
          <w:lang w:val="en-US" w:eastAsia="zh-CN"/>
        </w:rPr>
      </w:pPr>
      <w:r>
        <w:rPr>
          <w:rFonts w:hint="eastAsia" w:ascii="黑体" w:hAnsi="黑体" w:eastAsia="黑体" w:cs="黑体"/>
          <w:i w:val="0"/>
          <w:iCs w:val="0"/>
          <w:caps w:val="0"/>
          <w:color w:val="auto"/>
          <w:spacing w:val="0"/>
          <w:sz w:val="32"/>
          <w:szCs w:val="32"/>
          <w:u w:val="none"/>
          <w:shd w:val="clear" w:fill="FFFFFF"/>
          <w:lang w:val="en-US" w:eastAsia="zh-CN"/>
        </w:rPr>
        <w:t>二、推进法治政府建设的主要举措和成效</w:t>
      </w:r>
    </w:p>
    <w:p w14:paraId="7129C5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b/>
          <w:bCs/>
          <w:i w:val="0"/>
          <w:iCs w:val="0"/>
          <w:caps w:val="0"/>
          <w:color w:val="auto"/>
          <w:spacing w:val="0"/>
          <w:sz w:val="32"/>
          <w:szCs w:val="32"/>
          <w:shd w:val="clear" w:fill="FFFFFF"/>
          <w:lang w:eastAsia="zh-CN"/>
        </w:rPr>
        <w:t>（一）</w:t>
      </w:r>
      <w:r>
        <w:rPr>
          <w:rFonts w:hint="eastAsia" w:ascii="楷体_GB2312" w:hAnsi="楷体_GB2312" w:eastAsia="楷体_GB2312" w:cs="楷体_GB2312"/>
          <w:b/>
          <w:bCs/>
          <w:color w:val="auto"/>
          <w:sz w:val="32"/>
          <w:szCs w:val="32"/>
          <w:lang w:val="en-US" w:eastAsia="zh-CN"/>
        </w:rPr>
        <w:t>坚持党的领导。</w:t>
      </w:r>
      <w:r>
        <w:rPr>
          <w:rFonts w:hint="eastAsia" w:ascii="仿宋_GB2312" w:hAnsi="仿宋_GB2312" w:eastAsia="仿宋_GB2312" w:cs="仿宋_GB2312"/>
          <w:color w:val="auto"/>
          <w:kern w:val="2"/>
          <w:sz w:val="32"/>
          <w:szCs w:val="32"/>
          <w:lang w:val="en-US" w:eastAsia="zh-CN" w:bidi="ar-SA"/>
        </w:rPr>
        <w:t>坚持和加强党对审计工作的全面领导，深刻领悟“两个确立”的决定性意义，增</w:t>
      </w:r>
      <w:r>
        <w:rPr>
          <w:rFonts w:hint="eastAsia" w:ascii="仿宋_GB2312" w:hAnsi="仿宋_GB2312" w:eastAsia="仿宋_GB2312" w:cs="仿宋_GB2312"/>
          <w:color w:val="auto"/>
          <w:kern w:val="2"/>
          <w:sz w:val="32"/>
          <w:szCs w:val="32"/>
          <w:highlight w:val="none"/>
          <w:lang w:val="en-US" w:eastAsia="zh-CN" w:bidi="ar-SA"/>
        </w:rPr>
        <w:t>强“四个意识”、坚定“四个自信”、做到“两个维护”，确保党始终总揽全局、协调各方。</w:t>
      </w:r>
      <w:bookmarkStart w:id="0" w:name="_GoBack"/>
      <w:bookmarkEnd w:id="0"/>
      <w:r>
        <w:rPr>
          <w:rFonts w:hint="eastAsia" w:ascii="仿宋_GB2312" w:hAnsi="仿宋_GB2312" w:eastAsia="仿宋_GB2312" w:cs="仿宋_GB2312"/>
          <w:color w:val="auto"/>
          <w:kern w:val="2"/>
          <w:sz w:val="32"/>
          <w:szCs w:val="32"/>
          <w:highlight w:val="none"/>
          <w:lang w:val="en-US" w:eastAsia="zh-CN" w:bidi="ar-SA"/>
        </w:rPr>
        <w:t>坚持不懈用习近平法治思想</w:t>
      </w:r>
      <w:r>
        <w:rPr>
          <w:rFonts w:hint="eastAsia" w:ascii="仿宋_GB2312" w:hAnsi="仿宋_GB2312" w:eastAsia="仿宋_GB2312" w:cs="仿宋_GB2312"/>
          <w:color w:val="auto"/>
          <w:kern w:val="2"/>
          <w:sz w:val="32"/>
          <w:szCs w:val="32"/>
          <w:lang w:val="en-US" w:eastAsia="zh-CN" w:bidi="ar-SA"/>
        </w:rPr>
        <w:t>武装头脑、指导实践、推动工作，切实做到学思践悟、融会贯通、笃信力行，不断提升审计人员运用习近平法治思想解决实际问题的能力。深入贯彻落实习近平总书记关于审计工作的重要讲话和重要指示批示精神，</w:t>
      </w:r>
      <w:r>
        <w:rPr>
          <w:rFonts w:hint="eastAsia" w:ascii="仿宋_GB2312" w:hAnsi="仿宋_GB2312" w:eastAsia="仿宋_GB2312" w:cs="仿宋_GB2312"/>
          <w:color w:val="auto"/>
          <w:kern w:val="2"/>
          <w:sz w:val="32"/>
          <w:szCs w:val="32"/>
          <w:lang w:val="en" w:eastAsia="zh-CN" w:bidi="ar-SA"/>
        </w:rPr>
        <w:t>自觉运用法治思维和法治方式不断深化审计工作</w:t>
      </w:r>
      <w:r>
        <w:rPr>
          <w:rFonts w:hint="eastAsia" w:ascii="仿宋_GB2312" w:hAnsi="仿宋_GB2312" w:eastAsia="仿宋_GB2312" w:cs="仿宋_GB2312"/>
          <w:color w:val="auto"/>
          <w:kern w:val="2"/>
          <w:sz w:val="32"/>
          <w:szCs w:val="32"/>
          <w:lang w:val="en-US" w:eastAsia="zh-CN" w:bidi="ar-SA"/>
        </w:rPr>
        <w:t>。</w:t>
      </w:r>
    </w:p>
    <w:p w14:paraId="534B6B9E">
      <w:pPr>
        <w:pStyle w:val="3"/>
        <w:keepNext w:val="0"/>
        <w:keepLines w:val="0"/>
        <w:pageBreakBefore w:val="0"/>
        <w:widowControl w:val="0"/>
        <w:kinsoku/>
        <w:wordWrap/>
        <w:overflowPunct/>
        <w:topLinePunct w:val="0"/>
        <w:autoSpaceDE/>
        <w:autoSpaceDN/>
        <w:bidi w:val="0"/>
        <w:adjustRightInd/>
        <w:snapToGrid/>
        <w:spacing w:after="0" w:afterLines="0" w:line="560" w:lineRule="exact"/>
        <w:ind w:firstLine="643" w:firstLineChars="200"/>
        <w:jc w:val="both"/>
        <w:textAlignment w:val="auto"/>
        <w:rPr>
          <w:rFonts w:hint="eastAsia" w:ascii="仿宋_GB2312" w:hAnsi="宋体" w:eastAsia="仿宋_GB2312" w:cs="仿宋_GB2312"/>
          <w:i w:val="0"/>
          <w:iCs w:val="0"/>
          <w:caps w:val="0"/>
          <w:color w:val="auto"/>
          <w:spacing w:val="0"/>
          <w:sz w:val="31"/>
          <w:szCs w:val="31"/>
          <w:u w:val="none"/>
          <w:shd w:val="clear" w:fill="FFFFFF"/>
          <w:lang w:eastAsia="zh-CN"/>
        </w:rPr>
      </w:pPr>
      <w:r>
        <w:rPr>
          <w:rFonts w:hint="eastAsia" w:ascii="楷体_GB2312" w:hAnsi="楷体_GB2312" w:eastAsia="楷体_GB2312" w:cs="楷体_GB2312"/>
          <w:b/>
          <w:bCs/>
          <w:color w:val="auto"/>
          <w:kern w:val="2"/>
          <w:sz w:val="32"/>
          <w:szCs w:val="32"/>
          <w:lang w:val="en-US" w:eastAsia="zh-CN" w:bidi="ar-SA"/>
        </w:rPr>
        <w:t>（二）落实普法责任。</w:t>
      </w:r>
      <w:r>
        <w:rPr>
          <w:rFonts w:hint="eastAsia" w:ascii="仿宋_GB2312" w:hAnsi="仿宋_GB2312" w:eastAsia="仿宋_GB2312" w:cs="仿宋_GB2312"/>
          <w:color w:val="auto"/>
          <w:kern w:val="2"/>
          <w:sz w:val="32"/>
          <w:szCs w:val="32"/>
          <w:lang w:val="en-US" w:eastAsia="zh-CN" w:bidi="ar-SA"/>
        </w:rPr>
        <w:t>按照</w:t>
      </w:r>
      <w:r>
        <w:rPr>
          <w:rFonts w:hint="default" w:ascii="仿宋_GB2312" w:hAnsi="仿宋_GB2312" w:eastAsia="仿宋_GB2312" w:cs="仿宋_GB2312"/>
          <w:color w:val="auto"/>
          <w:kern w:val="2"/>
          <w:sz w:val="32"/>
          <w:szCs w:val="32"/>
          <w:lang w:val="en-US" w:eastAsia="zh-CN" w:bidi="ar-SA"/>
        </w:rPr>
        <w:t>《法治政府建设实施纲要（2021－2025年）》</w:t>
      </w:r>
      <w:r>
        <w:rPr>
          <w:rFonts w:hint="eastAsia" w:ascii="仿宋_GB2312" w:hAnsi="仿宋_GB2312" w:eastAsia="仿宋_GB2312" w:cs="仿宋_GB2312"/>
          <w:color w:val="auto"/>
          <w:kern w:val="2"/>
          <w:sz w:val="32"/>
          <w:szCs w:val="32"/>
          <w:lang w:val="en-US" w:eastAsia="zh-CN" w:bidi="ar-SA"/>
        </w:rPr>
        <w:t>要求，贯</w:t>
      </w:r>
      <w:r>
        <w:rPr>
          <w:rFonts w:hint="eastAsia" w:ascii="仿宋_GB2312" w:hAnsi="仿宋_GB2312" w:eastAsia="仿宋_GB2312" w:cs="仿宋_GB2312"/>
          <w:color w:val="auto"/>
          <w:sz w:val="32"/>
          <w:szCs w:val="32"/>
          <w:lang w:eastAsia="zh-CN"/>
        </w:rPr>
        <w:t>彻落实“谁执法谁普法、谁管理谁普法、谁服务谁普法”普法责任制，</w:t>
      </w:r>
      <w:r>
        <w:rPr>
          <w:rFonts w:hint="eastAsia" w:ascii="仿宋_GB2312" w:hAnsi="宋体" w:eastAsia="仿宋_GB2312" w:cs="仿宋_GB2312"/>
          <w:i w:val="0"/>
          <w:iCs w:val="0"/>
          <w:caps w:val="0"/>
          <w:color w:val="auto"/>
          <w:spacing w:val="0"/>
          <w:sz w:val="32"/>
          <w:szCs w:val="32"/>
          <w:u w:val="none"/>
          <w:shd w:val="clear" w:fill="FFFFFF"/>
        </w:rPr>
        <w:t>紧跟时代要求，全方位开展精准普法</w:t>
      </w:r>
      <w:r>
        <w:rPr>
          <w:rFonts w:hint="eastAsia" w:ascii="仿宋_GB2312" w:hAnsi="宋体" w:eastAsia="仿宋_GB2312" w:cs="仿宋_GB2312"/>
          <w:i w:val="0"/>
          <w:iCs w:val="0"/>
          <w:caps w:val="0"/>
          <w:color w:val="auto"/>
          <w:spacing w:val="0"/>
          <w:sz w:val="32"/>
          <w:szCs w:val="32"/>
          <w:u w:val="none"/>
          <w:shd w:val="clear" w:fill="FFFFFF"/>
          <w:lang w:eastAsia="zh-CN"/>
        </w:rPr>
        <w:t>，</w:t>
      </w:r>
      <w:r>
        <w:rPr>
          <w:rFonts w:hint="eastAsia" w:ascii="仿宋_GB2312" w:hAnsi="宋体" w:eastAsia="仿宋_GB2312" w:cs="仿宋_GB2312"/>
          <w:i w:val="0"/>
          <w:iCs w:val="0"/>
          <w:caps w:val="0"/>
          <w:color w:val="auto"/>
          <w:spacing w:val="0"/>
          <w:sz w:val="32"/>
          <w:szCs w:val="32"/>
          <w:u w:val="none"/>
          <w:shd w:val="clear" w:fill="FFFFFF"/>
        </w:rPr>
        <w:t>将普法宣传与依法审计相融合，充分利用审计进点会、现场审计、延伸审计、征求意见、审计整改等环节，向被审计单位和社会公众广泛宣传</w:t>
      </w:r>
      <w:r>
        <w:rPr>
          <w:rFonts w:hint="eastAsia" w:ascii="仿宋_GB2312" w:hAnsi="宋体" w:eastAsia="仿宋_GB2312" w:cs="仿宋_GB2312"/>
          <w:i w:val="0"/>
          <w:iCs w:val="0"/>
          <w:caps w:val="0"/>
          <w:color w:val="auto"/>
          <w:spacing w:val="0"/>
          <w:sz w:val="32"/>
          <w:szCs w:val="32"/>
          <w:u w:val="none"/>
          <w:shd w:val="clear" w:fill="FFFFFF"/>
          <w:lang w:eastAsia="zh-CN"/>
        </w:rPr>
        <w:t>审计相关法规</w:t>
      </w:r>
      <w:r>
        <w:rPr>
          <w:rFonts w:hint="eastAsia" w:ascii="仿宋_GB2312" w:hAnsi="宋体" w:eastAsia="仿宋_GB2312" w:cs="仿宋_GB2312"/>
          <w:i w:val="0"/>
          <w:iCs w:val="0"/>
          <w:caps w:val="0"/>
          <w:color w:val="auto"/>
          <w:spacing w:val="0"/>
          <w:sz w:val="32"/>
          <w:szCs w:val="32"/>
          <w:u w:val="none"/>
          <w:shd w:val="clear" w:fill="FFFFFF"/>
        </w:rPr>
        <w:t>，充分发挥引导、规范、预防作用，将普法渗透到审计监督工作始终。</w:t>
      </w:r>
      <w:r>
        <w:rPr>
          <w:rFonts w:hint="eastAsia" w:ascii="仿宋_GB2312" w:hAnsi="仿宋_GB2312" w:eastAsia="仿宋_GB2312" w:cs="仿宋_GB2312"/>
          <w:color w:val="auto"/>
          <w:sz w:val="32"/>
          <w:szCs w:val="32"/>
          <w:lang w:eastAsia="zh-CN"/>
        </w:rPr>
        <w:t>开展“</w:t>
      </w:r>
      <w:r>
        <w:rPr>
          <w:rFonts w:hint="eastAsia" w:ascii="仿宋_GB2312" w:hAnsi="仿宋_GB2312" w:eastAsia="仿宋_GB2312" w:cs="仿宋_GB2312"/>
          <w:color w:val="auto"/>
          <w:sz w:val="32"/>
          <w:szCs w:val="32"/>
          <w:lang w:val="en-US" w:eastAsia="zh-CN"/>
        </w:rPr>
        <w:t>民法典宣传月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宪法宣传周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系列普法宣传活动，向广大人民群众宣传《中华人民共和国民法典》《中华人民共和国审计法》《中华人民共和国审计法实施条例》等法规的条款内容和现实意义。</w:t>
      </w:r>
      <w:r>
        <w:rPr>
          <w:rFonts w:hint="eastAsia" w:ascii="仿宋_GB2312" w:hAnsi="宋体" w:eastAsia="仿宋_GB2312" w:cs="仿宋_GB2312"/>
          <w:i w:val="0"/>
          <w:iCs w:val="0"/>
          <w:caps w:val="0"/>
          <w:color w:val="auto"/>
          <w:spacing w:val="0"/>
          <w:sz w:val="32"/>
          <w:szCs w:val="32"/>
          <w:u w:val="none"/>
          <w:shd w:val="clear" w:fill="FFFFFF"/>
        </w:rPr>
        <w:t>参与行政执法人员全员轮训和“行政执法大讲堂”活动，提升审计人员行政执法能力</w:t>
      </w:r>
      <w:r>
        <w:rPr>
          <w:rFonts w:hint="eastAsia" w:ascii="仿宋_GB2312" w:hAnsi="宋体" w:eastAsia="仿宋_GB2312" w:cs="仿宋_GB2312"/>
          <w:i w:val="0"/>
          <w:iCs w:val="0"/>
          <w:caps w:val="0"/>
          <w:color w:val="auto"/>
          <w:spacing w:val="0"/>
          <w:sz w:val="32"/>
          <w:szCs w:val="32"/>
          <w:u w:val="none"/>
          <w:shd w:val="clear" w:fill="FFFFFF"/>
          <w:lang w:eastAsia="zh-CN"/>
        </w:rPr>
        <w:t>，选派业务骨干参加省审计厅、市审计局组织的专项审计和业务培训，</w:t>
      </w:r>
      <w:r>
        <w:rPr>
          <w:rFonts w:hint="eastAsia" w:ascii="仿宋_GB2312" w:hAnsi="宋体" w:eastAsia="仿宋_GB2312" w:cs="仿宋_GB2312"/>
          <w:i w:val="0"/>
          <w:iCs w:val="0"/>
          <w:caps w:val="0"/>
          <w:color w:val="auto"/>
          <w:spacing w:val="0"/>
          <w:sz w:val="32"/>
          <w:szCs w:val="32"/>
          <w:u w:val="none"/>
          <w:shd w:val="clear" w:fill="FFFFFF"/>
        </w:rPr>
        <w:t>“学践结合”促进</w:t>
      </w:r>
      <w:r>
        <w:rPr>
          <w:rFonts w:hint="eastAsia" w:ascii="仿宋_GB2312" w:hAnsi="宋体" w:eastAsia="仿宋_GB2312" w:cs="仿宋_GB2312"/>
          <w:i w:val="0"/>
          <w:iCs w:val="0"/>
          <w:caps w:val="0"/>
          <w:color w:val="auto"/>
          <w:spacing w:val="0"/>
          <w:sz w:val="32"/>
          <w:szCs w:val="32"/>
          <w:u w:val="none"/>
          <w:shd w:val="clear" w:fill="FFFFFF"/>
          <w:lang w:eastAsia="zh-CN"/>
        </w:rPr>
        <w:t>审计</w:t>
      </w:r>
      <w:r>
        <w:rPr>
          <w:rFonts w:hint="eastAsia" w:ascii="仿宋_GB2312" w:hAnsi="宋体" w:eastAsia="仿宋_GB2312" w:cs="仿宋_GB2312"/>
          <w:i w:val="0"/>
          <w:iCs w:val="0"/>
          <w:caps w:val="0"/>
          <w:color w:val="auto"/>
          <w:spacing w:val="0"/>
          <w:sz w:val="32"/>
          <w:szCs w:val="32"/>
          <w:u w:val="none"/>
          <w:shd w:val="clear" w:fill="FFFFFF"/>
        </w:rPr>
        <w:t>人员</w:t>
      </w:r>
      <w:r>
        <w:rPr>
          <w:rFonts w:hint="eastAsia" w:ascii="仿宋_GB2312" w:hAnsi="宋体" w:eastAsia="仿宋_GB2312" w:cs="仿宋_GB2312"/>
          <w:i w:val="0"/>
          <w:iCs w:val="0"/>
          <w:caps w:val="0"/>
          <w:color w:val="auto"/>
          <w:spacing w:val="0"/>
          <w:sz w:val="32"/>
          <w:szCs w:val="32"/>
          <w:u w:val="none"/>
          <w:shd w:val="clear" w:fill="FFFFFF"/>
          <w:lang w:eastAsia="zh-CN"/>
        </w:rPr>
        <w:t>综合</w:t>
      </w:r>
      <w:r>
        <w:rPr>
          <w:rFonts w:hint="eastAsia" w:ascii="仿宋_GB2312" w:hAnsi="宋体" w:eastAsia="仿宋_GB2312" w:cs="仿宋_GB2312"/>
          <w:i w:val="0"/>
          <w:iCs w:val="0"/>
          <w:caps w:val="0"/>
          <w:color w:val="auto"/>
          <w:spacing w:val="0"/>
          <w:sz w:val="32"/>
          <w:szCs w:val="32"/>
          <w:u w:val="none"/>
          <w:shd w:val="clear" w:fill="FFFFFF"/>
        </w:rPr>
        <w:t>素养提升</w:t>
      </w:r>
      <w:r>
        <w:rPr>
          <w:rFonts w:hint="eastAsia" w:ascii="仿宋_GB2312" w:hAnsi="宋体" w:eastAsia="仿宋_GB2312" w:cs="仿宋_GB2312"/>
          <w:i w:val="0"/>
          <w:iCs w:val="0"/>
          <w:caps w:val="0"/>
          <w:color w:val="auto"/>
          <w:spacing w:val="0"/>
          <w:sz w:val="32"/>
          <w:szCs w:val="32"/>
          <w:u w:val="none"/>
          <w:shd w:val="clear" w:fill="FFFFFF"/>
          <w:lang w:eastAsia="zh-CN"/>
        </w:rPr>
        <w:t>。</w:t>
      </w:r>
    </w:p>
    <w:p w14:paraId="0F01D7D6">
      <w:pPr>
        <w:keepNext w:val="0"/>
        <w:keepLines w:val="0"/>
        <w:pageBreakBefore w:val="0"/>
        <w:widowControl w:val="0"/>
        <w:kinsoku/>
        <w:wordWrap/>
        <w:overflowPunct/>
        <w:topLinePunct w:val="0"/>
        <w:autoSpaceDE/>
        <w:autoSpaceDN/>
        <w:bidi w:val="0"/>
        <w:adjustRightInd/>
        <w:snapToGrid/>
        <w:spacing w:line="560"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kern w:val="2"/>
          <w:sz w:val="32"/>
          <w:szCs w:val="32"/>
          <w:lang w:val="en-US" w:eastAsia="zh-CN" w:bidi="ar-SA"/>
        </w:rPr>
        <w:t>（三）加强审计监督。</w:t>
      </w:r>
      <w:r>
        <w:rPr>
          <w:rFonts w:hint="eastAsia" w:ascii="仿宋_GB2312" w:hAnsi="仿宋_GB2312" w:eastAsia="仿宋_GB2312" w:cs="仿宋_GB2312"/>
          <w:color w:val="auto"/>
          <w:sz w:val="32"/>
          <w:szCs w:val="32"/>
          <w:lang w:val="en-US" w:eastAsia="zh-CN"/>
        </w:rPr>
        <w:t>以开展“科学规范提升年”为契机，围绕党和国家工作大局，立足经济监督定位，全年共安排财政财务收支、领导干部经济责任、民生保障、生态资源环境、农村集体“三资”管理等21个项目，</w:t>
      </w:r>
    </w:p>
    <w:p w14:paraId="100606C6">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outlineLvl w:val="9"/>
        <w:rPr>
          <w:rFonts w:hint="eastAsia" w:ascii="Times New Roman" w:hAnsi="Times New Roman" w:eastAsia="仿宋_GB2312" w:cs="Times New Roman"/>
          <w:color w:val="auto"/>
          <w:kern w:val="2"/>
          <w:sz w:val="32"/>
          <w:szCs w:val="32"/>
          <w:lang w:val="en-US" w:eastAsia="zh-CN" w:bidi="ar"/>
        </w:rPr>
      </w:pPr>
      <w:r>
        <w:rPr>
          <w:rFonts w:hint="eastAsia" w:ascii="仿宋_GB2312" w:hAnsi="仿宋_GB2312" w:eastAsia="仿宋_GB2312" w:cs="仿宋_GB2312"/>
          <w:color w:val="auto"/>
          <w:sz w:val="32"/>
          <w:szCs w:val="32"/>
          <w:lang w:val="en-US" w:eastAsia="zh-CN"/>
        </w:rPr>
        <w:t>在审计开展项目过程中更加注重审计研究和质量控制，充分发挥审计在促进经济健康发展、维护经济安全、揭示风险隐患、促进廉政建设等方面的积极作用。</w:t>
      </w:r>
      <w:r>
        <w:rPr>
          <w:rFonts w:hint="eastAsia" w:ascii="仿宋_GB2312" w:hAnsi="宋体" w:eastAsia="仿宋_GB2312" w:cs="仿宋_GB2312"/>
          <w:i w:val="0"/>
          <w:iCs w:val="0"/>
          <w:caps w:val="0"/>
          <w:color w:val="auto"/>
          <w:spacing w:val="0"/>
          <w:sz w:val="32"/>
          <w:szCs w:val="32"/>
          <w:u w:val="none"/>
          <w:shd w:val="clear" w:fill="FFFFFF"/>
        </w:rPr>
        <w:t>以</w:t>
      </w:r>
      <w:r>
        <w:rPr>
          <w:rFonts w:hint="eastAsia" w:ascii="仿宋_GB2312" w:hAnsi="宋体" w:eastAsia="仿宋_GB2312" w:cs="仿宋_GB2312"/>
          <w:i w:val="0"/>
          <w:iCs w:val="0"/>
          <w:caps w:val="0"/>
          <w:color w:val="auto"/>
          <w:spacing w:val="0"/>
          <w:sz w:val="32"/>
          <w:szCs w:val="32"/>
          <w:u w:val="none"/>
          <w:shd w:val="clear" w:fill="FFFFFF"/>
          <w:lang w:eastAsia="zh-CN"/>
        </w:rPr>
        <w:t>审计署、省审计厅、市审计局</w:t>
      </w:r>
      <w:r>
        <w:rPr>
          <w:rFonts w:hint="eastAsia" w:ascii="仿宋_GB2312" w:hAnsi="宋体" w:eastAsia="仿宋_GB2312" w:cs="仿宋_GB2312"/>
          <w:i w:val="0"/>
          <w:iCs w:val="0"/>
          <w:caps w:val="0"/>
          <w:color w:val="auto"/>
          <w:spacing w:val="0"/>
          <w:sz w:val="32"/>
          <w:szCs w:val="32"/>
          <w:u w:val="none"/>
          <w:shd w:val="clear" w:fill="FFFFFF"/>
        </w:rPr>
        <w:t>《审计项目全流程审计质量控制办法（试行）》为指引，不断梳理优化审计运行机制和审计工作流程，压实审计、审核、复核、审理等各环节工作责任，进一步推进审计工作</w:t>
      </w:r>
      <w:r>
        <w:rPr>
          <w:rFonts w:hint="eastAsia" w:ascii="仿宋_GB2312" w:hAnsi="宋体" w:eastAsia="仿宋_GB2312" w:cs="仿宋_GB2312"/>
          <w:i w:val="0"/>
          <w:iCs w:val="0"/>
          <w:caps w:val="0"/>
          <w:color w:val="auto"/>
          <w:spacing w:val="0"/>
          <w:sz w:val="32"/>
          <w:szCs w:val="32"/>
          <w:u w:val="none"/>
          <w:shd w:val="clear" w:fill="FFFFFF"/>
          <w:lang w:eastAsia="zh-CN"/>
        </w:rPr>
        <w:t>科学化、</w:t>
      </w:r>
      <w:r>
        <w:rPr>
          <w:rFonts w:hint="eastAsia" w:ascii="仿宋_GB2312" w:hAnsi="宋体" w:eastAsia="仿宋_GB2312" w:cs="仿宋_GB2312"/>
          <w:i w:val="0"/>
          <w:iCs w:val="0"/>
          <w:caps w:val="0"/>
          <w:color w:val="auto"/>
          <w:spacing w:val="0"/>
          <w:sz w:val="32"/>
          <w:szCs w:val="32"/>
          <w:u w:val="none"/>
          <w:shd w:val="clear" w:fill="FFFFFF"/>
        </w:rPr>
        <w:t>规范化、法治化水平。</w:t>
      </w:r>
      <w:r>
        <w:rPr>
          <w:rFonts w:hint="eastAsia" w:ascii="仿宋_GB2312" w:hAnsi="仿宋_GB2312" w:eastAsia="仿宋_GB2312" w:cs="仿宋_GB2312"/>
          <w:color w:val="auto"/>
          <w:kern w:val="2"/>
          <w:sz w:val="32"/>
          <w:szCs w:val="32"/>
          <w:lang w:val="en-US" w:eastAsia="zh-CN" w:bidi="ar-SA"/>
        </w:rPr>
        <w:t>督促审计人员严格遵守中央八项规定精神、审计“四严禁”工作要求和“八不准”工作纪律，依法履行审计监督职责，提升审计人员拒腐防变能力。</w:t>
      </w:r>
    </w:p>
    <w:p w14:paraId="70F6CB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宋体" w:eastAsia="仿宋_GB2312" w:cs="仿宋_GB2312"/>
          <w:i w:val="0"/>
          <w:iCs w:val="0"/>
          <w:caps w:val="0"/>
          <w:color w:val="auto"/>
          <w:spacing w:val="0"/>
          <w:sz w:val="31"/>
          <w:szCs w:val="31"/>
          <w:u w:val="none"/>
          <w:shd w:val="clear" w:fill="FFFFFF"/>
          <w:lang w:val="en-US" w:eastAsia="zh-CN"/>
        </w:rPr>
      </w:pPr>
      <w:r>
        <w:rPr>
          <w:rFonts w:hint="eastAsia" w:ascii="楷体_GB2312" w:hAnsi="楷体_GB2312" w:eastAsia="楷体_GB2312" w:cs="楷体_GB2312"/>
          <w:b/>
          <w:bCs/>
          <w:i w:val="0"/>
          <w:iCs w:val="0"/>
          <w:caps w:val="0"/>
          <w:color w:val="auto"/>
          <w:spacing w:val="0"/>
          <w:sz w:val="32"/>
          <w:szCs w:val="32"/>
          <w:u w:val="none"/>
          <w:shd w:val="clear" w:fill="FFFFFF"/>
          <w:lang w:eastAsia="zh-CN"/>
        </w:rPr>
        <w:t>（四）</w:t>
      </w:r>
      <w:r>
        <w:rPr>
          <w:rFonts w:hint="eastAsia" w:ascii="楷体_GB2312" w:hAnsi="楷体_GB2312" w:eastAsia="楷体_GB2312" w:cs="楷体_GB2312"/>
          <w:b/>
          <w:bCs/>
          <w:i w:val="0"/>
          <w:iCs w:val="0"/>
          <w:caps w:val="0"/>
          <w:color w:val="auto"/>
          <w:spacing w:val="0"/>
          <w:sz w:val="32"/>
          <w:szCs w:val="32"/>
          <w:u w:val="none"/>
          <w:shd w:val="clear" w:fill="FFFFFF"/>
          <w:lang w:val="en-US" w:eastAsia="zh-CN"/>
        </w:rPr>
        <w:t>法院生效裁判情况。</w:t>
      </w:r>
      <w:r>
        <w:rPr>
          <w:rFonts w:hint="eastAsia" w:ascii="仿宋_GB2312" w:hAnsi="宋体" w:eastAsia="仿宋_GB2312" w:cs="仿宋_GB2312"/>
          <w:i w:val="0"/>
          <w:iCs w:val="0"/>
          <w:caps w:val="0"/>
          <w:color w:val="auto"/>
          <w:spacing w:val="0"/>
          <w:sz w:val="32"/>
          <w:szCs w:val="32"/>
          <w:u w:val="none"/>
          <w:shd w:val="clear" w:fill="FFFFFF"/>
          <w:lang w:val="en-US" w:eastAsia="zh-CN"/>
        </w:rPr>
        <w:t>2025年，我局无行政复议、行政诉讼发生，也不涉及法院生效裁判情况。</w:t>
      </w:r>
    </w:p>
    <w:p w14:paraId="71843266">
      <w:pPr>
        <w:pStyle w:val="2"/>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eastAsia="黑体"/>
          <w:color w:val="auto"/>
          <w:sz w:val="32"/>
          <w:szCs w:val="32"/>
          <w:lang w:val="en-US" w:eastAsia="zh-CN"/>
        </w:rPr>
      </w:pPr>
      <w:r>
        <w:rPr>
          <w:rFonts w:hint="eastAsia" w:ascii="黑体" w:hAnsi="黑体" w:eastAsia="黑体" w:cs="黑体"/>
          <w:i w:val="0"/>
          <w:iCs w:val="0"/>
          <w:caps w:val="0"/>
          <w:color w:val="auto"/>
          <w:spacing w:val="0"/>
          <w:sz w:val="32"/>
          <w:szCs w:val="32"/>
          <w:u w:val="none"/>
          <w:shd w:val="clear" w:fill="FFFFFF"/>
          <w:lang w:val="en-US" w:eastAsia="zh-CN"/>
        </w:rPr>
        <w:t>三、</w:t>
      </w:r>
      <w:r>
        <w:rPr>
          <w:rFonts w:hint="eastAsia" w:ascii="黑体" w:hAnsi="黑体" w:eastAsia="黑体" w:cs="黑体"/>
          <w:i w:val="0"/>
          <w:iCs w:val="0"/>
          <w:caps w:val="0"/>
          <w:color w:val="auto"/>
          <w:spacing w:val="0"/>
          <w:sz w:val="32"/>
          <w:szCs w:val="32"/>
          <w:u w:val="none"/>
          <w:shd w:val="clear" w:fill="FFFFFF"/>
        </w:rPr>
        <w:t>存在的问题</w:t>
      </w:r>
      <w:r>
        <w:rPr>
          <w:rFonts w:hint="eastAsia" w:ascii="黑体" w:hAnsi="黑体" w:eastAsia="黑体" w:cs="黑体"/>
          <w:i w:val="0"/>
          <w:iCs w:val="0"/>
          <w:caps w:val="0"/>
          <w:color w:val="auto"/>
          <w:spacing w:val="0"/>
          <w:sz w:val="32"/>
          <w:szCs w:val="32"/>
          <w:u w:val="none"/>
          <w:shd w:val="clear" w:fill="FFFFFF"/>
          <w:lang w:eastAsia="zh-CN"/>
        </w:rPr>
        <w:t>和不足</w:t>
      </w:r>
    </w:p>
    <w:p w14:paraId="1F2428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2025年，</w:t>
      </w:r>
      <w:r>
        <w:rPr>
          <w:rFonts w:hint="eastAsia" w:ascii="仿宋_GB2312" w:hAnsi="仿宋_GB2312" w:eastAsia="仿宋_GB2312" w:cs="仿宋_GB2312"/>
          <w:color w:val="auto"/>
          <w:sz w:val="32"/>
          <w:szCs w:val="32"/>
          <w:lang w:eastAsia="zh-CN"/>
        </w:rPr>
        <w:t>虽</w:t>
      </w:r>
      <w:r>
        <w:rPr>
          <w:rFonts w:hint="eastAsia" w:ascii="仿宋_GB2312" w:hAnsi="仿宋_GB2312" w:eastAsia="仿宋_GB2312" w:cs="仿宋_GB2312"/>
          <w:color w:val="auto"/>
          <w:sz w:val="32"/>
          <w:szCs w:val="32"/>
        </w:rPr>
        <w:t>然</w:t>
      </w:r>
      <w:r>
        <w:rPr>
          <w:rFonts w:hint="eastAsia" w:ascii="仿宋_GB2312" w:hAnsi="仿宋_GB2312" w:eastAsia="仿宋_GB2312" w:cs="仿宋_GB2312"/>
          <w:color w:val="auto"/>
          <w:sz w:val="32"/>
          <w:szCs w:val="32"/>
          <w:lang w:eastAsia="zh-CN"/>
        </w:rPr>
        <w:t>我们在推进法治政府建设方面</w:t>
      </w:r>
      <w:r>
        <w:rPr>
          <w:rFonts w:hint="eastAsia" w:ascii="仿宋_GB2312" w:hAnsi="仿宋_GB2312" w:eastAsia="仿宋_GB2312" w:cs="仿宋_GB2312"/>
          <w:color w:val="auto"/>
          <w:sz w:val="32"/>
          <w:szCs w:val="32"/>
        </w:rPr>
        <w:t>取得了一些成绩，</w:t>
      </w:r>
      <w:r>
        <w:rPr>
          <w:rFonts w:hint="eastAsia" w:ascii="仿宋_GB2312" w:hAnsi="仿宋_GB2312" w:eastAsia="仿宋_GB2312" w:cs="仿宋_GB2312"/>
          <w:b w:val="0"/>
          <w:bCs w:val="0"/>
          <w:color w:val="auto"/>
          <w:sz w:val="32"/>
          <w:szCs w:val="32"/>
          <w:lang w:eastAsia="zh-CN"/>
        </w:rPr>
        <w:t>但仍存在一些问题和不足，</w:t>
      </w:r>
      <w:r>
        <w:rPr>
          <w:rFonts w:hint="eastAsia" w:ascii="仿宋_GB2312" w:hAnsi="仿宋_GB2312" w:eastAsia="仿宋_GB2312" w:cs="仿宋_GB2312"/>
          <w:b/>
          <w:bCs/>
          <w:color w:val="auto"/>
          <w:sz w:val="32"/>
          <w:szCs w:val="32"/>
          <w:lang w:eastAsia="zh-CN"/>
        </w:rPr>
        <w:t>一是</w:t>
      </w:r>
      <w:r>
        <w:rPr>
          <w:rFonts w:hint="eastAsia" w:ascii="仿宋_GB2312" w:hAnsi="仿宋_GB2312" w:eastAsia="仿宋_GB2312" w:cs="仿宋_GB2312"/>
          <w:b w:val="0"/>
          <w:bCs w:val="0"/>
          <w:color w:val="auto"/>
          <w:sz w:val="32"/>
          <w:szCs w:val="32"/>
          <w:lang w:eastAsia="zh-CN"/>
        </w:rPr>
        <w:t>理论学习还不够深入，系统性欠缺，实践指导性不强；</w:t>
      </w:r>
      <w:r>
        <w:rPr>
          <w:rFonts w:hint="eastAsia" w:ascii="仿宋_GB2312" w:hAnsi="仿宋_GB2312" w:eastAsia="仿宋_GB2312" w:cs="仿宋_GB2312"/>
          <w:b/>
          <w:bCs/>
          <w:color w:val="auto"/>
          <w:sz w:val="32"/>
          <w:szCs w:val="32"/>
          <w:lang w:eastAsia="zh-CN"/>
        </w:rPr>
        <w:t>二是</w:t>
      </w:r>
      <w:r>
        <w:rPr>
          <w:rFonts w:hint="eastAsia" w:ascii="仿宋_GB2312" w:hAnsi="仿宋_GB2312" w:eastAsia="仿宋_GB2312" w:cs="仿宋_GB2312"/>
          <w:b w:val="0"/>
          <w:bCs w:val="0"/>
          <w:color w:val="auto"/>
          <w:sz w:val="32"/>
          <w:szCs w:val="32"/>
          <w:lang w:eastAsia="zh-CN"/>
        </w:rPr>
        <w:t>法治宣传方式单一，缺乏创新；</w:t>
      </w:r>
      <w:r>
        <w:rPr>
          <w:rFonts w:hint="eastAsia" w:ascii="仿宋_GB2312" w:hAnsi="仿宋_GB2312" w:eastAsia="仿宋_GB2312" w:cs="仿宋_GB2312"/>
          <w:b/>
          <w:bCs/>
          <w:color w:val="auto"/>
          <w:sz w:val="32"/>
          <w:szCs w:val="32"/>
          <w:lang w:eastAsia="zh-CN"/>
        </w:rPr>
        <w:t>三是</w:t>
      </w:r>
      <w:r>
        <w:rPr>
          <w:rFonts w:hint="eastAsia" w:ascii="仿宋_GB2312" w:hAnsi="仿宋_GB2312" w:eastAsia="仿宋_GB2312" w:cs="仿宋_GB2312"/>
          <w:color w:val="auto"/>
          <w:sz w:val="32"/>
          <w:szCs w:val="32"/>
          <w:lang w:val="en-US" w:eastAsia="zh-CN"/>
        </w:rPr>
        <w:t>学法用法结合还不够紧密</w:t>
      </w:r>
      <w:r>
        <w:rPr>
          <w:rFonts w:hint="eastAsia" w:ascii="仿宋_GB2312" w:hAnsi="仿宋_GB2312" w:eastAsia="仿宋_GB2312" w:cs="仿宋_GB2312"/>
          <w:b w:val="0"/>
          <w:bCs w:val="0"/>
          <w:color w:val="auto"/>
          <w:sz w:val="32"/>
          <w:szCs w:val="32"/>
          <w:lang w:eastAsia="zh-CN"/>
        </w:rPr>
        <w:t>，学习成果未能有效转化为实践应用。这些问题制约着审计法治建设的进一步提升，我们将认真研究改进。</w:t>
      </w:r>
    </w:p>
    <w:p w14:paraId="653CA86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auto"/>
          <w:spacing w:val="0"/>
          <w:sz w:val="32"/>
          <w:szCs w:val="32"/>
          <w:u w:val="none"/>
          <w:shd w:val="clear" w:fill="FFFFFF"/>
        </w:rPr>
      </w:pPr>
      <w:r>
        <w:rPr>
          <w:rFonts w:hint="eastAsia" w:ascii="黑体" w:hAnsi="黑体" w:eastAsia="黑体" w:cs="黑体"/>
          <w:i w:val="0"/>
          <w:iCs w:val="0"/>
          <w:caps w:val="0"/>
          <w:color w:val="auto"/>
          <w:spacing w:val="0"/>
          <w:sz w:val="32"/>
          <w:szCs w:val="32"/>
          <w:u w:val="none"/>
          <w:shd w:val="clear" w:fill="FFFFFF"/>
          <w:lang w:val="en-US" w:eastAsia="zh-CN"/>
        </w:rPr>
        <w:t>四、2026年</w:t>
      </w:r>
      <w:r>
        <w:rPr>
          <w:rFonts w:hint="eastAsia" w:ascii="黑体" w:hAnsi="黑体" w:eastAsia="黑体" w:cs="黑体"/>
          <w:i w:val="0"/>
          <w:iCs w:val="0"/>
          <w:caps w:val="0"/>
          <w:color w:val="auto"/>
          <w:spacing w:val="0"/>
          <w:sz w:val="32"/>
          <w:szCs w:val="32"/>
          <w:u w:val="none"/>
          <w:shd w:val="clear" w:fill="FFFFFF"/>
        </w:rPr>
        <w:t>工作安排</w:t>
      </w:r>
    </w:p>
    <w:p w14:paraId="534AB92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宋体" w:eastAsia="仿宋_GB2312" w:cs="仿宋_GB2312"/>
          <w:i w:val="0"/>
          <w:iCs w:val="0"/>
          <w:caps w:val="0"/>
          <w:color w:val="auto"/>
          <w:spacing w:val="0"/>
          <w:sz w:val="32"/>
          <w:szCs w:val="32"/>
          <w:u w:val="none"/>
          <w:shd w:val="clear" w:fill="FFFFFF"/>
          <w:lang w:val="en-US" w:eastAsia="zh-CN"/>
        </w:rPr>
        <w:t>2026年，我局将</w:t>
      </w:r>
      <w:r>
        <w:rPr>
          <w:rFonts w:hint="eastAsia" w:ascii="仿宋_GB2312" w:hAnsi="宋体" w:eastAsia="仿宋_GB2312" w:cs="仿宋_GB2312"/>
          <w:i w:val="0"/>
          <w:iCs w:val="0"/>
          <w:caps w:val="0"/>
          <w:color w:val="auto"/>
          <w:spacing w:val="0"/>
          <w:sz w:val="32"/>
          <w:szCs w:val="32"/>
          <w:u w:val="none"/>
          <w:shd w:val="clear" w:fill="FFFFFF"/>
        </w:rPr>
        <w:t>持续坚持以习近平新时代中国特色社会主义思想和习近平法治思想为指导，全面贯彻落实习近平总书记关于审计工作的重要指示批示精神，围绕法治政府建设新要求，</w:t>
      </w:r>
      <w:r>
        <w:rPr>
          <w:rFonts w:hint="eastAsia" w:ascii="仿宋_GB2312" w:hAnsi="宋体" w:eastAsia="仿宋_GB2312" w:cs="仿宋_GB2312"/>
          <w:i w:val="0"/>
          <w:iCs w:val="0"/>
          <w:caps w:val="0"/>
          <w:color w:val="auto"/>
          <w:spacing w:val="0"/>
          <w:sz w:val="32"/>
          <w:szCs w:val="32"/>
          <w:u w:val="none"/>
          <w:shd w:val="clear" w:fill="FFFFFF"/>
          <w:lang w:val="en-US" w:eastAsia="zh-CN"/>
        </w:rPr>
        <w:t>增强责任意识和使命担当，推动审计法治建设，</w:t>
      </w:r>
      <w:r>
        <w:rPr>
          <w:rFonts w:hint="eastAsia" w:ascii="仿宋_GB2312" w:hAnsi="宋体" w:eastAsia="仿宋_GB2312" w:cs="仿宋_GB2312"/>
          <w:i w:val="0"/>
          <w:iCs w:val="0"/>
          <w:caps w:val="0"/>
          <w:color w:val="auto"/>
          <w:spacing w:val="0"/>
          <w:sz w:val="32"/>
          <w:szCs w:val="32"/>
          <w:u w:val="none"/>
          <w:shd w:val="clear" w:fill="FFFFFF"/>
        </w:rPr>
        <w:t>科学规范开展审计工作，</w:t>
      </w:r>
      <w:r>
        <w:rPr>
          <w:rFonts w:hint="eastAsia" w:ascii="仿宋_GB2312" w:hAnsi="宋体" w:eastAsia="仿宋_GB2312" w:cs="仿宋_GB2312"/>
          <w:i w:val="0"/>
          <w:iCs w:val="0"/>
          <w:caps w:val="0"/>
          <w:color w:val="auto"/>
          <w:spacing w:val="0"/>
          <w:sz w:val="32"/>
          <w:szCs w:val="32"/>
          <w:u w:val="none"/>
          <w:shd w:val="clear" w:fill="FFFFFF"/>
          <w:lang w:val="en-US" w:eastAsia="zh-CN"/>
        </w:rPr>
        <w:t>发挥好审计的专业优势，做好精准化经济体检工作。</w:t>
      </w:r>
    </w:p>
    <w:p w14:paraId="3114677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i w:val="0"/>
          <w:iCs w:val="0"/>
          <w:caps w:val="0"/>
          <w:color w:val="auto"/>
          <w:spacing w:val="0"/>
          <w:sz w:val="32"/>
          <w:szCs w:val="32"/>
          <w:shd w:val="clear" w:fill="FFFFFF"/>
          <w:vertAlign w:val="baseline"/>
          <w:lang w:eastAsia="zh-CN"/>
        </w:rPr>
        <w:t>（一）提高政治站位。</w:t>
      </w:r>
      <w:r>
        <w:rPr>
          <w:rFonts w:hint="eastAsia" w:ascii="仿宋_GB2312" w:hAnsi="仿宋_GB2312" w:eastAsia="仿宋_GB2312" w:cs="仿宋_GB2312"/>
          <w:color w:val="auto"/>
          <w:sz w:val="32"/>
          <w:szCs w:val="32"/>
          <w:lang w:val="en-US" w:eastAsia="zh-CN"/>
        </w:rPr>
        <w:t>切实履行党政主要负责人推进法治建设第一责任人职责，</w:t>
      </w:r>
      <w:r>
        <w:rPr>
          <w:rFonts w:hint="eastAsia" w:ascii="仿宋_GB2312" w:hAnsi="仿宋_GB2312" w:eastAsia="仿宋_GB2312" w:cs="仿宋_GB2312"/>
          <w:i w:val="0"/>
          <w:iCs w:val="0"/>
          <w:caps w:val="0"/>
          <w:color w:val="auto"/>
          <w:spacing w:val="0"/>
          <w:sz w:val="32"/>
          <w:szCs w:val="32"/>
          <w:u w:val="none"/>
          <w:shd w:val="clear" w:fill="FFFFFF"/>
        </w:rPr>
        <w:t>抓好习近平法治思想的学习宣传和贯彻落实</w:t>
      </w:r>
      <w:r>
        <w:rPr>
          <w:rFonts w:hint="eastAsia" w:ascii="仿宋_GB2312" w:hAnsi="仿宋_GB2312" w:eastAsia="仿宋_GB2312" w:cs="仿宋_GB2312"/>
          <w:i w:val="0"/>
          <w:iCs w:val="0"/>
          <w:caps w:val="0"/>
          <w:color w:val="auto"/>
          <w:spacing w:val="0"/>
          <w:sz w:val="32"/>
          <w:szCs w:val="32"/>
          <w:u w:val="none"/>
          <w:shd w:val="clear" w:fill="FFFFFF"/>
          <w:lang w:eastAsia="zh-CN"/>
        </w:rPr>
        <w:t>，</w:t>
      </w:r>
      <w:r>
        <w:rPr>
          <w:rFonts w:hint="eastAsia" w:ascii="仿宋_GB2312" w:hAnsi="仿宋_GB2312" w:eastAsia="仿宋_GB2312" w:cs="仿宋_GB2312"/>
          <w:b w:val="0"/>
          <w:bCs w:val="0"/>
          <w:i w:val="0"/>
          <w:iCs w:val="0"/>
          <w:caps w:val="0"/>
          <w:color w:val="auto"/>
          <w:spacing w:val="0"/>
          <w:sz w:val="32"/>
          <w:szCs w:val="32"/>
          <w:vertAlign w:val="baseline"/>
        </w:rPr>
        <w:t>持续深化对中国特色社会主义审计事业的规律性认识，完整、准确、全面把握新时代新征程对审计工作提出的新要求新任务</w:t>
      </w:r>
      <w:r>
        <w:rPr>
          <w:rFonts w:hint="eastAsia" w:ascii="仿宋_GB2312" w:hAnsi="仿宋_GB2312" w:eastAsia="仿宋_GB2312" w:cs="仿宋_GB2312"/>
          <w:i w:val="0"/>
          <w:iCs w:val="0"/>
          <w:caps w:val="0"/>
          <w:color w:val="auto"/>
          <w:spacing w:val="0"/>
          <w:sz w:val="32"/>
          <w:szCs w:val="32"/>
          <w:u w:val="none"/>
          <w:shd w:val="clear" w:fill="FFFFFF"/>
        </w:rPr>
        <w:t>，</w:t>
      </w:r>
      <w:r>
        <w:rPr>
          <w:rFonts w:hint="eastAsia" w:ascii="仿宋_GB2312" w:hAnsi="仿宋_GB2312" w:eastAsia="仿宋_GB2312" w:cs="仿宋_GB2312"/>
          <w:color w:val="auto"/>
          <w:sz w:val="32"/>
          <w:szCs w:val="32"/>
          <w:lang w:val="en-US" w:eastAsia="zh-CN"/>
        </w:rPr>
        <w:t>从思想上高度重视审计法治工作、行动上积极推进审计法治建设，领导干部带头学习法律法规，确保审计干部牢固树立法治观念，强化法治思维，做到审计程序合法、审计方式遵法、审计取证依法、审计保障用法。</w:t>
      </w:r>
    </w:p>
    <w:p w14:paraId="75A7D48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宋体" w:cs="宋体"/>
          <w:i w:val="0"/>
          <w:iCs w:val="0"/>
          <w:caps w:val="0"/>
          <w:color w:val="auto"/>
          <w:spacing w:val="0"/>
          <w:sz w:val="32"/>
          <w:szCs w:val="32"/>
          <w:lang w:eastAsia="zh-CN"/>
        </w:rPr>
      </w:pPr>
      <w:r>
        <w:rPr>
          <w:rFonts w:hint="eastAsia" w:ascii="楷体_GB2312" w:hAnsi="楷体_GB2312" w:eastAsia="楷体_GB2312" w:cs="楷体_GB2312"/>
          <w:b/>
          <w:bCs/>
          <w:i w:val="0"/>
          <w:iCs w:val="0"/>
          <w:caps w:val="0"/>
          <w:color w:val="auto"/>
          <w:spacing w:val="0"/>
          <w:sz w:val="32"/>
          <w:szCs w:val="32"/>
          <w:shd w:val="clear" w:fill="FFFFFF"/>
          <w:vertAlign w:val="baseline"/>
          <w:lang w:eastAsia="zh-CN"/>
        </w:rPr>
        <w:t>（二）聚焦主责主业。</w:t>
      </w:r>
      <w:r>
        <w:rPr>
          <w:rFonts w:hint="eastAsia" w:ascii="仿宋_GB2312" w:hAnsi="宋体" w:eastAsia="仿宋_GB2312" w:cs="仿宋_GB2312"/>
          <w:i w:val="0"/>
          <w:iCs w:val="0"/>
          <w:caps w:val="0"/>
          <w:color w:val="auto"/>
          <w:spacing w:val="0"/>
          <w:sz w:val="32"/>
          <w:szCs w:val="32"/>
          <w:u w:val="none"/>
          <w:shd w:val="clear" w:fill="FFFFFF"/>
        </w:rPr>
        <w:t>始终立足经济监督定位，围绕</w:t>
      </w:r>
      <w:r>
        <w:rPr>
          <w:rFonts w:hint="eastAsia" w:ascii="仿宋_GB2312" w:hAnsi="宋体" w:eastAsia="仿宋_GB2312" w:cs="仿宋_GB2312"/>
          <w:i w:val="0"/>
          <w:iCs w:val="0"/>
          <w:caps w:val="0"/>
          <w:color w:val="auto"/>
          <w:spacing w:val="0"/>
          <w:sz w:val="32"/>
          <w:szCs w:val="32"/>
          <w:u w:val="none"/>
          <w:shd w:val="clear" w:fill="FFFFFF"/>
          <w:lang w:eastAsia="zh-CN"/>
        </w:rPr>
        <w:t>区委区政府</w:t>
      </w:r>
      <w:r>
        <w:rPr>
          <w:rFonts w:hint="eastAsia" w:ascii="仿宋_GB2312" w:hAnsi="宋体" w:eastAsia="仿宋_GB2312" w:cs="仿宋_GB2312"/>
          <w:i w:val="0"/>
          <w:iCs w:val="0"/>
          <w:caps w:val="0"/>
          <w:color w:val="auto"/>
          <w:spacing w:val="0"/>
          <w:sz w:val="32"/>
          <w:szCs w:val="32"/>
          <w:u w:val="none"/>
          <w:shd w:val="clear" w:fill="FFFFFF"/>
        </w:rPr>
        <w:t>中心工作，聚焦财政财务收支真实合法效益主责主业，看好“钱袋子”“账本子”，推动党政机关习惯过“紧日子”</w:t>
      </w:r>
      <w:r>
        <w:rPr>
          <w:rFonts w:hint="eastAsia" w:ascii="仿宋_GB2312" w:hAnsi="宋体" w:eastAsia="仿宋_GB2312" w:cs="仿宋_GB2312"/>
          <w:i w:val="0"/>
          <w:iCs w:val="0"/>
          <w:caps w:val="0"/>
          <w:color w:val="auto"/>
          <w:spacing w:val="0"/>
          <w:sz w:val="32"/>
          <w:szCs w:val="32"/>
          <w:u w:val="none"/>
          <w:shd w:val="clear" w:fill="FFFFFF"/>
          <w:lang w:eastAsia="zh-CN"/>
        </w:rPr>
        <w:t>。</w:t>
      </w:r>
      <w:r>
        <w:rPr>
          <w:rFonts w:hint="eastAsia" w:ascii="仿宋_GB2312" w:hAnsi="仿宋_GB2312" w:eastAsia="仿宋_GB2312" w:cs="仿宋_GB2312"/>
          <w:color w:val="auto"/>
          <w:sz w:val="32"/>
          <w:szCs w:val="32"/>
          <w:lang w:val="en-US" w:eastAsia="zh-CN"/>
        </w:rPr>
        <w:t>强化审计研究和审计整改,</w:t>
      </w:r>
      <w:r>
        <w:rPr>
          <w:rFonts w:hint="eastAsia" w:ascii="仿宋_GB2312" w:hAnsi="宋体" w:eastAsia="仿宋_GB2312" w:cs="仿宋_GB2312"/>
          <w:i w:val="0"/>
          <w:iCs w:val="0"/>
          <w:caps w:val="0"/>
          <w:color w:val="auto"/>
          <w:spacing w:val="0"/>
          <w:sz w:val="32"/>
          <w:szCs w:val="32"/>
          <w:u w:val="none"/>
          <w:shd w:val="clear" w:fill="FFFFFF"/>
        </w:rPr>
        <w:t>科学规范开展工作</w:t>
      </w:r>
      <w:r>
        <w:rPr>
          <w:rFonts w:hint="eastAsia" w:ascii="仿宋_GB2312" w:hAnsi="仿宋_GB2312" w:eastAsia="仿宋_GB2312" w:cs="仿宋_GB2312"/>
          <w:color w:val="auto"/>
          <w:sz w:val="32"/>
          <w:szCs w:val="32"/>
          <w:lang w:val="en-US" w:eastAsia="zh-CN"/>
        </w:rPr>
        <w:t>，做到如臂使指、如影随形、如雷贯耳，构建集中统一、全面覆盖、权威高效的审计监督体系</w:t>
      </w:r>
      <w:r>
        <w:rPr>
          <w:rFonts w:hint="eastAsia" w:ascii="仿宋_GB2312" w:hAnsi="宋体" w:eastAsia="仿宋_GB2312" w:cs="仿宋_GB2312"/>
          <w:i w:val="0"/>
          <w:iCs w:val="0"/>
          <w:caps w:val="0"/>
          <w:color w:val="auto"/>
          <w:spacing w:val="0"/>
          <w:sz w:val="32"/>
          <w:szCs w:val="32"/>
          <w:u w:val="none"/>
          <w:shd w:val="clear" w:fill="FFFFFF"/>
        </w:rPr>
        <w:t>，</w:t>
      </w:r>
      <w:r>
        <w:rPr>
          <w:rFonts w:hint="eastAsia" w:ascii="仿宋_GB2312" w:hAnsi="仿宋_GB2312" w:eastAsia="仿宋_GB2312" w:cs="仿宋_GB2312"/>
          <w:color w:val="auto"/>
          <w:sz w:val="32"/>
          <w:szCs w:val="32"/>
          <w:lang w:val="en-US" w:eastAsia="zh-CN"/>
        </w:rPr>
        <w:t>提升审计监督实效，</w:t>
      </w:r>
      <w:r>
        <w:rPr>
          <w:rFonts w:hint="eastAsia" w:ascii="仿宋_GB2312" w:hAnsi="宋体" w:eastAsia="仿宋_GB2312" w:cs="仿宋_GB2312"/>
          <w:i w:val="0"/>
          <w:iCs w:val="0"/>
          <w:caps w:val="0"/>
          <w:color w:val="auto"/>
          <w:spacing w:val="0"/>
          <w:sz w:val="32"/>
          <w:szCs w:val="32"/>
          <w:u w:val="none"/>
          <w:shd w:val="clear" w:fill="FFFFFF"/>
        </w:rPr>
        <w:t>以高质量审计监督护航经济社会高质量发展</w:t>
      </w:r>
      <w:r>
        <w:rPr>
          <w:rFonts w:hint="eastAsia" w:ascii="仿宋_GB2312" w:hAnsi="宋体" w:eastAsia="仿宋_GB2312" w:cs="仿宋_GB2312"/>
          <w:i w:val="0"/>
          <w:iCs w:val="0"/>
          <w:caps w:val="0"/>
          <w:color w:val="auto"/>
          <w:spacing w:val="0"/>
          <w:sz w:val="32"/>
          <w:szCs w:val="32"/>
          <w:u w:val="none"/>
          <w:shd w:val="clear" w:fill="FFFFFF"/>
          <w:lang w:eastAsia="zh-CN"/>
        </w:rPr>
        <w:t>。</w:t>
      </w:r>
    </w:p>
    <w:p w14:paraId="57416536">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right="0" w:firstLine="643" w:firstLineChars="200"/>
        <w:jc w:val="both"/>
        <w:textAlignment w:val="baseline"/>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b/>
          <w:bCs/>
          <w:i w:val="0"/>
          <w:iCs w:val="0"/>
          <w:caps w:val="0"/>
          <w:color w:val="auto"/>
          <w:spacing w:val="0"/>
          <w:sz w:val="32"/>
          <w:szCs w:val="32"/>
          <w:lang w:eastAsia="zh-CN"/>
        </w:rPr>
        <w:t>（三）加强队伍建设。</w:t>
      </w:r>
      <w:r>
        <w:rPr>
          <w:rFonts w:hint="eastAsia" w:ascii="仿宋_GB2312" w:hAnsi="宋体" w:eastAsia="仿宋_GB2312" w:cs="仿宋_GB2312"/>
          <w:i w:val="0"/>
          <w:iCs w:val="0"/>
          <w:caps w:val="0"/>
          <w:color w:val="auto"/>
          <w:spacing w:val="0"/>
          <w:kern w:val="2"/>
          <w:sz w:val="32"/>
          <w:szCs w:val="32"/>
          <w:u w:val="none"/>
          <w:shd w:val="clear" w:fill="FFFFFF"/>
          <w:lang w:val="en-US" w:eastAsia="zh-CN" w:bidi="ar-SA"/>
        </w:rPr>
        <w:t>不断加强行政执法队伍的革命化、正规化、专业化、职业化建设，全面推进严格规范公正文明执法。</w:t>
      </w:r>
      <w:r>
        <w:rPr>
          <w:rFonts w:hint="eastAsia" w:ascii="Times New Roman" w:hAnsi="Times New Roman" w:eastAsia="仿宋_GB2312" w:cs="仿宋_GB2312"/>
          <w:color w:val="auto"/>
          <w:sz w:val="32"/>
          <w:szCs w:val="32"/>
          <w:lang w:val="en-US" w:eastAsia="zh-CN"/>
        </w:rPr>
        <w:t>加强审计干部的思想淬炼、政治历练、实践锻炼、专业训练，</w:t>
      </w:r>
      <w:r>
        <w:rPr>
          <w:rFonts w:hint="eastAsia" w:ascii="仿宋_GB2312" w:hAnsi="宋体" w:eastAsia="仿宋_GB2312" w:cs="仿宋_GB2312"/>
          <w:i w:val="0"/>
          <w:iCs w:val="0"/>
          <w:caps w:val="0"/>
          <w:color w:val="auto"/>
          <w:spacing w:val="0"/>
          <w:kern w:val="2"/>
          <w:sz w:val="32"/>
          <w:szCs w:val="32"/>
          <w:u w:val="none"/>
          <w:shd w:val="clear" w:fill="FFFFFF"/>
          <w:lang w:val="en-US" w:eastAsia="zh-CN" w:bidi="ar-SA"/>
        </w:rPr>
        <w:t>增强责任意识、风险意识、法治意识,提升能查能说能写本领，着力锻造堪当时代重任的高素质专业化审计干部队伍，为审计监督和审计法治化建设提供人才保障。</w:t>
      </w:r>
    </w:p>
    <w:p w14:paraId="6D9B2CF6">
      <w:pPr>
        <w:keepNext w:val="0"/>
        <w:keepLines w:val="0"/>
        <w:pageBreakBefore w:val="0"/>
        <w:widowControl w:val="0"/>
        <w:kinsoku/>
        <w:wordWrap/>
        <w:overflowPunct/>
        <w:topLinePunct w:val="0"/>
        <w:autoSpaceDE/>
        <w:autoSpaceDN/>
        <w:bidi w:val="0"/>
        <w:adjustRightInd/>
        <w:snapToGrid/>
        <w:spacing w:before="157" w:beforeLines="50"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14:paraId="6F77E90F">
      <w:pPr>
        <w:keepNext w:val="0"/>
        <w:keepLines w:val="0"/>
        <w:pageBreakBefore w:val="0"/>
        <w:widowControl w:val="0"/>
        <w:kinsoku/>
        <w:wordWrap/>
        <w:overflowPunct/>
        <w:topLinePunct w:val="0"/>
        <w:autoSpaceDE/>
        <w:autoSpaceDN/>
        <w:bidi w:val="0"/>
        <w:adjustRightInd/>
        <w:snapToGrid/>
        <w:spacing w:before="157" w:beforeLines="50"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晋城市城区审计局</w:t>
      </w:r>
    </w:p>
    <w:p w14:paraId="265D019A">
      <w:pPr>
        <w:keepNext w:val="0"/>
        <w:keepLines w:val="0"/>
        <w:pageBreakBefore w:val="0"/>
        <w:widowControl w:val="0"/>
        <w:kinsoku/>
        <w:wordWrap/>
        <w:overflowPunct/>
        <w:topLinePunct w:val="0"/>
        <w:autoSpaceDE/>
        <w:autoSpaceDN/>
        <w:bidi w:val="0"/>
        <w:adjustRightInd/>
        <w:snapToGrid/>
        <w:spacing w:before="157" w:beforeLines="50" w:line="560" w:lineRule="exact"/>
        <w:jc w:val="both"/>
        <w:textAlignment w:val="auto"/>
        <w:rPr>
          <w:color w:val="auto"/>
        </w:rPr>
      </w:pPr>
      <w:r>
        <w:rPr>
          <w:rFonts w:hint="eastAsia" w:ascii="仿宋_GB2312" w:hAnsi="仿宋_GB2312" w:eastAsia="仿宋_GB2312" w:cs="仿宋_GB2312"/>
          <w:color w:val="auto"/>
          <w:sz w:val="32"/>
          <w:szCs w:val="32"/>
          <w:lang w:val="en-US" w:eastAsia="zh-CN"/>
        </w:rPr>
        <w:t xml:space="preserve">                                 2026年1月6日</w:t>
      </w:r>
    </w:p>
    <w:sectPr>
      <w:footerReference r:id="rId3" w:type="default"/>
      <w:pgSz w:w="11906" w:h="16838"/>
      <w:pgMar w:top="1587" w:right="1984" w:bottom="1474" w:left="209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长城大标宋体">
    <w:altName w:val="宋体"/>
    <w:panose1 w:val="02010609010101010101"/>
    <w:charset w:val="86"/>
    <w:family w:val="modern"/>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0449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98AA1D">
                          <w:pPr>
                            <w:pStyle w:val="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1"/>
                              <w:szCs w:val="21"/>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98AA1D">
                    <w:pPr>
                      <w:pStyle w:val="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1"/>
                        <w:szCs w:val="21"/>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kYzNlOWU0YmVjODVlNzYyODYyZGZiYTQ2MWFlODIifQ=="/>
  </w:docVars>
  <w:rsids>
    <w:rsidRoot w:val="00000000"/>
    <w:rsid w:val="01BA3FE3"/>
    <w:rsid w:val="02BB7967"/>
    <w:rsid w:val="047964CC"/>
    <w:rsid w:val="06D40AEF"/>
    <w:rsid w:val="077E37DC"/>
    <w:rsid w:val="07AB1CFC"/>
    <w:rsid w:val="08A07782"/>
    <w:rsid w:val="09D5095D"/>
    <w:rsid w:val="0B537169"/>
    <w:rsid w:val="0CCC6D98"/>
    <w:rsid w:val="0FA606A3"/>
    <w:rsid w:val="101B3328"/>
    <w:rsid w:val="11173FEA"/>
    <w:rsid w:val="163B0AEA"/>
    <w:rsid w:val="171001C9"/>
    <w:rsid w:val="182A0E16"/>
    <w:rsid w:val="1B9A14DA"/>
    <w:rsid w:val="1EA76408"/>
    <w:rsid w:val="27461F3A"/>
    <w:rsid w:val="335C66DA"/>
    <w:rsid w:val="341F76DE"/>
    <w:rsid w:val="3507761D"/>
    <w:rsid w:val="37F107C7"/>
    <w:rsid w:val="388757C6"/>
    <w:rsid w:val="433D2C72"/>
    <w:rsid w:val="45796AA7"/>
    <w:rsid w:val="480A4E65"/>
    <w:rsid w:val="492A374E"/>
    <w:rsid w:val="4D7E4ED7"/>
    <w:rsid w:val="54D808BE"/>
    <w:rsid w:val="5ADF3B52"/>
    <w:rsid w:val="5F4F251F"/>
    <w:rsid w:val="652404E2"/>
    <w:rsid w:val="67BF4E6F"/>
    <w:rsid w:val="683706DE"/>
    <w:rsid w:val="69976033"/>
    <w:rsid w:val="6E0C43BB"/>
    <w:rsid w:val="72A65FEA"/>
    <w:rsid w:val="774D7C98"/>
    <w:rsid w:val="77530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footnote text"/>
    <w:basedOn w:val="1"/>
    <w:next w:val="3"/>
    <w:qFormat/>
    <w:uiPriority w:val="0"/>
    <w:pPr>
      <w:snapToGrid w:val="0"/>
      <w:jc w:val="left"/>
    </w:pPr>
    <w:rPr>
      <w:sz w:val="18"/>
      <w:szCs w:val="18"/>
    </w:rPr>
  </w:style>
  <w:style w:type="paragraph" w:styleId="3">
    <w:name w:val="Body Text"/>
    <w:basedOn w:val="1"/>
    <w:next w:val="1"/>
    <w:unhideWhenUsed/>
    <w:qFormat/>
    <w:uiPriority w:val="99"/>
    <w:pPr>
      <w:spacing w:after="120" w:afterLines="0" w:afterAutospacing="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Subtitle"/>
    <w:basedOn w:val="1"/>
    <w:next w:val="1"/>
    <w:qFormat/>
    <w:uiPriority w:val="0"/>
    <w:pPr>
      <w:wordWrap w:val="0"/>
      <w:spacing w:after="60" w:afterLines="0"/>
      <w:jc w:val="center"/>
    </w:pPr>
    <w:rPr>
      <w:rFonts w:ascii="Calibri" w:hAnsi="Calibri" w:eastAsia="宋体" w:cs="Times New Roman"/>
      <w:sz w:val="24"/>
      <w:szCs w:val="22"/>
      <w:lang w:val="en-US" w:eastAsia="zh-CN" w:bidi="ar-SA"/>
    </w:rPr>
  </w:style>
  <w:style w:type="paragraph" w:styleId="7">
    <w:name w:val="Normal (Web)"/>
    <w:basedOn w:val="1"/>
    <w:qFormat/>
    <w:uiPriority w:val="0"/>
    <w:pPr>
      <w:spacing w:before="0" w:beforeAutospacing="1" w:after="0" w:afterAutospacing="1"/>
      <w:ind w:left="0" w:right="0"/>
      <w:jc w:val="left"/>
    </w:pPr>
    <w:rPr>
      <w:kern w:val="0"/>
      <w:sz w:val="24"/>
      <w:lang w:val="en-US" w:eastAsia="zh-CN"/>
    </w:rPr>
  </w:style>
  <w:style w:type="character" w:styleId="10">
    <w:name w:val="Strong"/>
    <w:basedOn w:val="9"/>
    <w:qFormat/>
    <w:uiPriority w:val="0"/>
    <w:rPr>
      <w:b/>
    </w:rPr>
  </w:style>
  <w:style w:type="paragraph" w:customStyle="1" w:styleId="11">
    <w:name w:val="Body Text First Indent 2"/>
    <w:basedOn w:val="12"/>
    <w:autoRedefine/>
    <w:qFormat/>
    <w:uiPriority w:val="0"/>
    <w:pPr>
      <w:spacing w:after="0"/>
      <w:ind w:firstLine="420" w:firstLineChars="200"/>
    </w:pPr>
    <w:rPr>
      <w:rFonts w:ascii="Calibri" w:hAnsi="Calibri" w:eastAsia="宋体" w:cs="Times New Roman"/>
    </w:rPr>
  </w:style>
  <w:style w:type="paragraph" w:customStyle="1" w:styleId="12">
    <w:name w:val="Body Text Indent"/>
    <w:basedOn w:val="1"/>
    <w:autoRedefine/>
    <w:qFormat/>
    <w:uiPriority w:val="0"/>
    <w:pPr>
      <w:spacing w:after="120"/>
      <w:ind w:left="420" w:leftChars="200"/>
    </w:pPr>
    <w:rPr>
      <w:rFonts w:ascii="Times New Roman" w:hAnsi="Times New Roman" w:eastAsia="宋体" w:cs="Times New Roman"/>
    </w:rPr>
  </w:style>
  <w:style w:type="paragraph" w:customStyle="1" w:styleId="13">
    <w:name w:val="标题 Char Char"/>
    <w:basedOn w:val="1"/>
    <w:next w:val="6"/>
    <w:autoRedefine/>
    <w:qFormat/>
    <w:uiPriority w:val="0"/>
    <w:pPr>
      <w:outlineLvl w:val="0"/>
    </w:pPr>
    <w:rPr>
      <w:rFonts w:ascii="楷体_GB2312" w:hAnsi="Arial" w:eastAsia="楷体_GB2312"/>
      <w:b/>
      <w:sz w:val="32"/>
    </w:rPr>
  </w:style>
  <w:style w:type="paragraph" w:customStyle="1" w:styleId="14">
    <w:name w:val="Body Text First Indent 2_c50a66f5-d076-49a4-8bb7-89778da950a0"/>
    <w:basedOn w:val="15"/>
    <w:autoRedefine/>
    <w:qFormat/>
    <w:uiPriority w:val="0"/>
    <w:pPr>
      <w:spacing w:after="0"/>
      <w:ind w:firstLine="420" w:firstLineChars="200"/>
    </w:pPr>
    <w:rPr>
      <w:rFonts w:ascii="Calibri" w:hAnsi="Calibri" w:eastAsia="宋体" w:cs="Times New Roman"/>
    </w:rPr>
  </w:style>
  <w:style w:type="paragraph" w:customStyle="1" w:styleId="15">
    <w:name w:val="Body Text Indent_c26ab48b-abc3-4518-bf5e-5c46e9c75130"/>
    <w:basedOn w:val="1"/>
    <w:autoRedefine/>
    <w:qFormat/>
    <w:uiPriority w:val="0"/>
    <w:pPr>
      <w:spacing w:after="120"/>
      <w:ind w:left="420" w:left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2364</Words>
  <Characters>2398</Characters>
  <Lines>0</Lines>
  <Paragraphs>0</Paragraphs>
  <TotalTime>56</TotalTime>
  <ScaleCrop>false</ScaleCrop>
  <LinksUpToDate>false</LinksUpToDate>
  <CharactersWithSpaces>2472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2024-01-09T15:02:00Z</dcterms:created>
  <dc:creator>Administrator</dc:creator>
  <cp:lastModifiedBy>王jun</cp:lastModifiedBy>
  <cp:lastPrinted>2026-01-06T01:46:00Z</cp:lastPrinted>
  <dcterms:modified xsi:type="dcterms:W3CDTF">2026-03-09T08:02:15Z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752E828E77954885A49DE31817FFB9C9_12</vt:lpwstr>
  </property>
  <property fmtid="{D5CDD505-2E9C-101B-9397-08002B2CF9AE}" pid="4" name="KSOTemplateDocerSaveRecord">
    <vt:lpwstr>eyJoZGlkIjoiZjFlNmRmM2Y2MDI0MTY3M2NhMGVkN2UyNGE2OThhYmMiLCJ1c2VySWQiOiIzNDI3MjAwNjMifQ==</vt:lpwstr>
  </property>
</Properties>
</file>