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6F" w:rsidRDefault="008D1B6F" w:rsidP="00345F7F">
      <w:pPr>
        <w:tabs>
          <w:tab w:val="left" w:pos="786"/>
          <w:tab w:val="center" w:pos="4213"/>
        </w:tabs>
        <w:spacing w:line="600" w:lineRule="exact"/>
        <w:jc w:val="center"/>
        <w:rPr>
          <w:rFonts w:ascii="方正小标宋简体" w:eastAsia="方正小标宋简体" w:hAnsi="华文中宋" w:cs="华文中宋" w:hint="eastAsia"/>
          <w:sz w:val="44"/>
          <w:szCs w:val="44"/>
        </w:rPr>
      </w:pPr>
    </w:p>
    <w:p w:rsidR="008D1B6F" w:rsidRDefault="008D1B6F" w:rsidP="00345F7F">
      <w:pPr>
        <w:tabs>
          <w:tab w:val="left" w:pos="786"/>
          <w:tab w:val="center" w:pos="4213"/>
        </w:tabs>
        <w:spacing w:line="600" w:lineRule="exact"/>
        <w:jc w:val="center"/>
        <w:rPr>
          <w:rFonts w:ascii="方正小标宋简体" w:eastAsia="方正小标宋简体" w:hAnsi="华文中宋" w:cs="华文中宋"/>
          <w:sz w:val="44"/>
          <w:szCs w:val="44"/>
        </w:rPr>
      </w:pPr>
    </w:p>
    <w:p w:rsidR="008D1B6F" w:rsidRDefault="008D1B6F" w:rsidP="00345F7F">
      <w:pPr>
        <w:tabs>
          <w:tab w:val="left" w:pos="786"/>
          <w:tab w:val="center" w:pos="4213"/>
        </w:tabs>
        <w:spacing w:line="600" w:lineRule="exact"/>
        <w:jc w:val="center"/>
        <w:rPr>
          <w:rFonts w:ascii="方正小标宋简体" w:eastAsia="方正小标宋简体" w:hAnsi="华文中宋" w:cs="华文中宋"/>
          <w:sz w:val="44"/>
          <w:szCs w:val="44"/>
        </w:rPr>
      </w:pPr>
    </w:p>
    <w:p w:rsidR="008D1B6F" w:rsidRPr="00345F7F" w:rsidRDefault="00B94F2F" w:rsidP="00345F7F">
      <w:pPr>
        <w:tabs>
          <w:tab w:val="left" w:pos="786"/>
          <w:tab w:val="center" w:pos="4213"/>
        </w:tabs>
        <w:spacing w:line="600" w:lineRule="exact"/>
        <w:jc w:val="center"/>
        <w:rPr>
          <w:rFonts w:ascii="方正小标宋简体" w:eastAsia="方正小标宋简体" w:hAnsi="华文中宋" w:cs="华文中宋" w:hint="eastAsia"/>
          <w:sz w:val="44"/>
          <w:szCs w:val="44"/>
        </w:rPr>
      </w:pPr>
      <w:r w:rsidRPr="00345F7F">
        <w:rPr>
          <w:rFonts w:ascii="方正小标宋简体" w:eastAsia="方正小标宋简体" w:hAnsi="华文中宋" w:cs="华文中宋" w:hint="eastAsia"/>
          <w:sz w:val="44"/>
          <w:szCs w:val="44"/>
        </w:rPr>
        <w:t>晋城市城区教育和科学技术局</w:t>
      </w:r>
    </w:p>
    <w:p w:rsidR="008D1B6F" w:rsidRPr="00345F7F" w:rsidRDefault="00B94F2F" w:rsidP="00345F7F">
      <w:pPr>
        <w:tabs>
          <w:tab w:val="left" w:pos="786"/>
          <w:tab w:val="center" w:pos="4213"/>
        </w:tabs>
        <w:spacing w:line="600" w:lineRule="exact"/>
        <w:jc w:val="center"/>
        <w:rPr>
          <w:rFonts w:ascii="方正小标宋简体" w:eastAsia="方正小标宋简体" w:hAnsi="华文中宋" w:cs="华文中宋" w:hint="eastAsia"/>
          <w:sz w:val="44"/>
          <w:szCs w:val="44"/>
        </w:rPr>
      </w:pPr>
      <w:r w:rsidRPr="00345F7F">
        <w:rPr>
          <w:rFonts w:ascii="方正小标宋简体" w:eastAsia="方正小标宋简体" w:hAnsi="华文中宋" w:cs="华文中宋" w:hint="eastAsia"/>
          <w:sz w:val="44"/>
          <w:szCs w:val="44"/>
        </w:rPr>
        <w:t>关于</w:t>
      </w:r>
      <w:r w:rsidRPr="00345F7F">
        <w:rPr>
          <w:rFonts w:ascii="方正小标宋简体" w:eastAsia="方正小标宋简体" w:hAnsi="华文中宋" w:cs="华文中宋" w:hint="eastAsia"/>
          <w:color w:val="333333"/>
          <w:sz w:val="44"/>
          <w:szCs w:val="44"/>
        </w:rPr>
        <w:t>严肃规范</w:t>
      </w:r>
      <w:r w:rsidRPr="00345F7F">
        <w:rPr>
          <w:rFonts w:ascii="方正小标宋简体" w:eastAsia="方正小标宋简体" w:hAnsi="华文中宋" w:cs="华文中宋" w:hint="eastAsia"/>
          <w:sz w:val="44"/>
          <w:szCs w:val="44"/>
        </w:rPr>
        <w:t>2022</w:t>
      </w:r>
      <w:r w:rsidRPr="00345F7F">
        <w:rPr>
          <w:rFonts w:ascii="方正小标宋简体" w:eastAsia="方正小标宋简体" w:hAnsi="华文中宋" w:cs="华文中宋" w:hint="eastAsia"/>
          <w:sz w:val="44"/>
          <w:szCs w:val="44"/>
        </w:rPr>
        <w:t>年学校</w:t>
      </w:r>
      <w:r w:rsidRPr="00345F7F">
        <w:rPr>
          <w:rFonts w:ascii="方正小标宋简体" w:eastAsia="方正小标宋简体" w:hAnsi="华文中宋" w:cs="华文中宋" w:hint="eastAsia"/>
          <w:color w:val="333333"/>
          <w:sz w:val="44"/>
          <w:szCs w:val="44"/>
        </w:rPr>
        <w:t>招生纪律秩序</w:t>
      </w:r>
      <w:r w:rsidRPr="00345F7F">
        <w:rPr>
          <w:rFonts w:ascii="方正小标宋简体" w:eastAsia="方正小标宋简体" w:hAnsi="华文中宋" w:cs="华文中宋" w:hint="eastAsia"/>
          <w:sz w:val="44"/>
          <w:szCs w:val="44"/>
        </w:rPr>
        <w:t>的</w:t>
      </w:r>
    </w:p>
    <w:p w:rsidR="008D1B6F" w:rsidRPr="00345F7F" w:rsidRDefault="00B94F2F" w:rsidP="00345F7F">
      <w:pPr>
        <w:tabs>
          <w:tab w:val="left" w:pos="786"/>
          <w:tab w:val="center" w:pos="4213"/>
        </w:tabs>
        <w:spacing w:line="600" w:lineRule="exact"/>
        <w:jc w:val="center"/>
        <w:rPr>
          <w:rFonts w:ascii="方正小标宋简体" w:eastAsia="方正小标宋简体" w:hAnsi="华文中宋" w:cs="华文中宋" w:hint="eastAsia"/>
          <w:sz w:val="44"/>
          <w:szCs w:val="44"/>
        </w:rPr>
      </w:pPr>
      <w:r w:rsidRPr="00345F7F">
        <w:rPr>
          <w:rFonts w:ascii="方正小标宋简体" w:eastAsia="方正小标宋简体" w:hAnsi="华文中宋" w:cs="华文中宋" w:hint="eastAsia"/>
          <w:sz w:val="44"/>
          <w:szCs w:val="44"/>
        </w:rPr>
        <w:t>通</w:t>
      </w:r>
      <w:r w:rsidRPr="00345F7F">
        <w:rPr>
          <w:rFonts w:ascii="方正小标宋简体" w:eastAsia="方正小标宋简体" w:hAnsi="华文中宋" w:cs="华文中宋" w:hint="eastAsia"/>
          <w:sz w:val="44"/>
          <w:szCs w:val="44"/>
        </w:rPr>
        <w:t xml:space="preserve">    </w:t>
      </w:r>
      <w:r w:rsidRPr="00345F7F">
        <w:rPr>
          <w:rFonts w:ascii="方正小标宋简体" w:eastAsia="方正小标宋简体" w:hAnsi="华文中宋" w:cs="华文中宋" w:hint="eastAsia"/>
          <w:sz w:val="44"/>
          <w:szCs w:val="44"/>
        </w:rPr>
        <w:t>知</w:t>
      </w:r>
    </w:p>
    <w:p w:rsidR="008D1B6F" w:rsidRDefault="008D1B6F" w:rsidP="00345F7F">
      <w:pPr>
        <w:spacing w:line="600" w:lineRule="exact"/>
        <w:rPr>
          <w:rFonts w:ascii="仿宋_GB2312" w:eastAsia="仿宋_GB2312"/>
          <w:sz w:val="32"/>
          <w:szCs w:val="32"/>
        </w:rPr>
      </w:pPr>
    </w:p>
    <w:p w:rsidR="008D1B6F" w:rsidRDefault="00B94F2F" w:rsidP="00345F7F">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各区直中小学、幼儿园，镇（街道）中心校：</w:t>
      </w:r>
    </w:p>
    <w:p w:rsidR="008D1B6F" w:rsidRDefault="00B94F2F" w:rsidP="00345F7F">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根据《义务教育法》、山西省教育厅《关于做好</w:t>
      </w:r>
      <w:r>
        <w:rPr>
          <w:rFonts w:ascii="仿宋_GB2312" w:eastAsia="仿宋_GB2312" w:hAnsi="仿宋" w:cs="仿宋" w:hint="eastAsia"/>
          <w:sz w:val="32"/>
          <w:szCs w:val="32"/>
        </w:rPr>
        <w:t>2022</w:t>
      </w:r>
      <w:r>
        <w:rPr>
          <w:rFonts w:ascii="仿宋_GB2312" w:eastAsia="仿宋_GB2312" w:hAnsi="仿宋" w:cs="仿宋" w:hint="eastAsia"/>
          <w:sz w:val="32"/>
          <w:szCs w:val="32"/>
        </w:rPr>
        <w:t>年中小学招生入学工作的通知》、晋城市委全面深化改革委员会《关于深化入学制度改革助力户籍政策落地的实施细则（试行）》、晋城市人民政府办公厅《关于进一步规范市区义务教育阶段学校招生入学工作的实施意见》等文件精神</w:t>
      </w:r>
      <w:r w:rsidR="00345F7F">
        <w:rPr>
          <w:rFonts w:ascii="仿宋_GB2312" w:eastAsia="仿宋_GB2312" w:hAnsi="仿宋" w:cs="仿宋" w:hint="eastAsia"/>
          <w:sz w:val="32"/>
          <w:szCs w:val="32"/>
        </w:rPr>
        <w:t>，为进一步规范市区义学校招生行为，维护招生秩序，促进教育公平，紧盯</w:t>
      </w:r>
      <w:r>
        <w:rPr>
          <w:rFonts w:ascii="仿宋_GB2312" w:eastAsia="仿宋_GB2312" w:hAnsi="仿宋" w:cs="仿宋" w:hint="eastAsia"/>
          <w:sz w:val="32"/>
          <w:szCs w:val="32"/>
        </w:rPr>
        <w:t>我区清廉学校建设</w:t>
      </w:r>
      <w:r w:rsidR="00345F7F">
        <w:rPr>
          <w:rFonts w:ascii="仿宋_GB2312" w:eastAsia="仿宋_GB2312" w:hAnsi="仿宋" w:cs="仿宋" w:hint="eastAsia"/>
          <w:sz w:val="32"/>
          <w:szCs w:val="32"/>
        </w:rPr>
        <w:t>关键环节</w:t>
      </w:r>
      <w:r>
        <w:rPr>
          <w:rFonts w:ascii="仿宋_GB2312" w:eastAsia="仿宋_GB2312" w:hAnsi="仿宋" w:cs="仿宋" w:hint="eastAsia"/>
          <w:sz w:val="32"/>
          <w:szCs w:val="32"/>
        </w:rPr>
        <w:t>，健全</w:t>
      </w:r>
      <w:r w:rsidR="00345F7F">
        <w:rPr>
          <w:rFonts w:ascii="仿宋_GB2312" w:eastAsia="仿宋_GB2312" w:hAnsi="仿宋" w:cs="仿宋" w:hint="eastAsia"/>
          <w:sz w:val="32"/>
          <w:szCs w:val="32"/>
        </w:rPr>
        <w:t>招生</w:t>
      </w:r>
      <w:r>
        <w:rPr>
          <w:rFonts w:ascii="仿宋_GB2312" w:eastAsia="仿宋_GB2312" w:hAnsi="仿宋" w:cs="仿宋" w:hint="eastAsia"/>
          <w:sz w:val="32"/>
          <w:szCs w:val="32"/>
        </w:rPr>
        <w:t>监督制约机制，</w:t>
      </w:r>
      <w:r w:rsidR="00345F7F">
        <w:rPr>
          <w:rFonts w:ascii="仿宋_GB2312" w:eastAsia="仿宋_GB2312" w:hAnsi="仿宋" w:cs="仿宋" w:hint="eastAsia"/>
          <w:sz w:val="32"/>
          <w:szCs w:val="32"/>
        </w:rPr>
        <w:t>严防不良风气蔓延，</w:t>
      </w:r>
      <w:r>
        <w:rPr>
          <w:rFonts w:ascii="仿宋_GB2312" w:eastAsia="仿宋_GB2312" w:hAnsi="仿宋" w:cs="仿宋" w:hint="eastAsia"/>
          <w:sz w:val="32"/>
          <w:szCs w:val="32"/>
        </w:rPr>
        <w:t>对违规招生实行“零容忍”</w:t>
      </w:r>
      <w:r w:rsidR="00345F7F">
        <w:rPr>
          <w:rFonts w:ascii="仿宋_GB2312" w:eastAsia="仿宋_GB2312" w:hAnsi="仿宋" w:cs="仿宋" w:hint="eastAsia"/>
          <w:sz w:val="32"/>
          <w:szCs w:val="32"/>
        </w:rPr>
        <w:t>，维护群众切身利益。</w:t>
      </w:r>
      <w:r>
        <w:rPr>
          <w:rFonts w:ascii="仿宋_GB2312" w:eastAsia="仿宋_GB2312" w:hAnsi="仿宋" w:cs="仿宋" w:hint="eastAsia"/>
          <w:sz w:val="32"/>
          <w:szCs w:val="32"/>
        </w:rPr>
        <w:t>现就我区</w:t>
      </w:r>
      <w:r>
        <w:rPr>
          <w:rFonts w:ascii="仿宋_GB2312" w:eastAsia="仿宋_GB2312" w:hAnsi="仿宋" w:cs="仿宋" w:hint="eastAsia"/>
          <w:sz w:val="32"/>
          <w:szCs w:val="32"/>
        </w:rPr>
        <w:t>2022</w:t>
      </w:r>
      <w:r>
        <w:rPr>
          <w:rFonts w:ascii="仿宋_GB2312" w:eastAsia="仿宋_GB2312" w:hAnsi="仿宋" w:cs="仿宋" w:hint="eastAsia"/>
          <w:sz w:val="32"/>
          <w:szCs w:val="32"/>
        </w:rPr>
        <w:t>年学校招生</w:t>
      </w:r>
      <w:r w:rsidR="00345F7F">
        <w:rPr>
          <w:rFonts w:ascii="仿宋_GB2312" w:eastAsia="仿宋_GB2312" w:hAnsi="仿宋" w:cs="仿宋" w:hint="eastAsia"/>
          <w:sz w:val="32"/>
          <w:szCs w:val="32"/>
        </w:rPr>
        <w:t>工作</w:t>
      </w:r>
      <w:r>
        <w:rPr>
          <w:rFonts w:ascii="仿宋_GB2312" w:eastAsia="仿宋_GB2312" w:hAnsi="仿宋" w:cs="仿宋" w:hint="eastAsia"/>
          <w:sz w:val="32"/>
          <w:szCs w:val="32"/>
        </w:rPr>
        <w:t>要求通知如下：</w:t>
      </w:r>
    </w:p>
    <w:p w:rsidR="008D1B6F" w:rsidRDefault="00B94F2F" w:rsidP="00345F7F">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一、</w:t>
      </w:r>
      <w:r>
        <w:rPr>
          <w:rFonts w:ascii="黑体" w:eastAsia="黑体" w:hAnsi="黑体" w:cs="仿宋" w:hint="eastAsia"/>
          <w:sz w:val="32"/>
          <w:szCs w:val="32"/>
        </w:rPr>
        <w:t>严格</w:t>
      </w:r>
      <w:r>
        <w:rPr>
          <w:rFonts w:ascii="黑体" w:eastAsia="黑体" w:hAnsi="黑体" w:cs="仿宋" w:hint="eastAsia"/>
          <w:bCs/>
          <w:sz w:val="32"/>
          <w:szCs w:val="32"/>
        </w:rPr>
        <w:t>规范招生秩序</w:t>
      </w:r>
    </w:p>
    <w:p w:rsidR="00345F7F" w:rsidRDefault="00B94F2F" w:rsidP="00345F7F">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坚持义务教育划片免试、相对就近及房户一致优先入学原则，结合市区教育资源，切实保障适龄少年儿童接受义务教育合法权益。</w:t>
      </w:r>
    </w:p>
    <w:p w:rsidR="008D1B6F" w:rsidRDefault="00B94F2F" w:rsidP="00345F7F">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w:t>
      </w:r>
      <w:r>
        <w:rPr>
          <w:rFonts w:ascii="仿宋_GB2312" w:eastAsia="仿宋_GB2312" w:hAnsi="仿宋" w:cs="仿宋" w:hint="eastAsia"/>
          <w:sz w:val="32"/>
          <w:szCs w:val="32"/>
        </w:rPr>
        <w:t>坚持“两为主”原则。按照《义务教育法》和《国务院关于统筹推进县域内城乡义务教育一体化改革发展的若干意见》（国发〔</w:t>
      </w:r>
      <w:r>
        <w:rPr>
          <w:rFonts w:ascii="仿宋_GB2312" w:eastAsia="仿宋_GB2312" w:hAnsi="仿宋" w:cs="仿宋" w:hint="eastAsia"/>
          <w:sz w:val="32"/>
          <w:szCs w:val="32"/>
        </w:rPr>
        <w:t>2016</w:t>
      </w:r>
      <w:r>
        <w:rPr>
          <w:rFonts w:ascii="仿宋_GB2312" w:eastAsia="仿宋_GB2312" w:hAnsi="仿宋" w:cs="仿宋" w:hint="eastAsia"/>
          <w:sz w:val="32"/>
          <w:szCs w:val="32"/>
        </w:rPr>
        <w:t>〕</w:t>
      </w:r>
      <w:r>
        <w:rPr>
          <w:rFonts w:ascii="仿宋_GB2312" w:eastAsia="仿宋_GB2312" w:hAnsi="仿宋" w:cs="仿宋" w:hint="eastAsia"/>
          <w:sz w:val="32"/>
          <w:szCs w:val="32"/>
        </w:rPr>
        <w:t>40</w:t>
      </w:r>
      <w:r w:rsidR="00345F7F">
        <w:rPr>
          <w:rFonts w:ascii="仿宋_GB2312" w:eastAsia="仿宋_GB2312" w:hAnsi="仿宋" w:cs="仿宋" w:hint="eastAsia"/>
          <w:sz w:val="32"/>
          <w:szCs w:val="32"/>
        </w:rPr>
        <w:t>号）文件要求，进一步强化流入地政府责任，坚持以公办学校为主安排随迁子女就学</w:t>
      </w:r>
      <w:r>
        <w:rPr>
          <w:rFonts w:ascii="仿宋_GB2312" w:eastAsia="仿宋_GB2312" w:hAnsi="仿宋" w:cs="仿宋" w:hint="eastAsia"/>
          <w:sz w:val="32"/>
          <w:szCs w:val="32"/>
        </w:rPr>
        <w:t>，切实保障符合条件的进城务工人员随迁子女接受义务教育。</w:t>
      </w:r>
    </w:p>
    <w:p w:rsidR="008D1B6F" w:rsidRDefault="00B94F2F" w:rsidP="00345F7F">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坚持规范有序、简化便捷原则。严格遵守教育部中小学招生“十项严禁”，建立招生</w:t>
      </w:r>
      <w:r>
        <w:rPr>
          <w:rFonts w:ascii="仿宋_GB2312" w:eastAsia="仿宋_GB2312" w:hAnsi="仿宋" w:cs="仿宋" w:hint="eastAsia"/>
          <w:sz w:val="32"/>
          <w:szCs w:val="32"/>
        </w:rPr>
        <w:t>信息公开制度、诚信制度和社会监督制度，强化过程管理，规范招生秩序，优化报名流程，简化报名手续，</w:t>
      </w:r>
      <w:r w:rsidR="00345F7F">
        <w:rPr>
          <w:rFonts w:ascii="仿宋_GB2312" w:eastAsia="仿宋_GB2312" w:hAnsi="仿宋" w:cs="仿宋" w:hint="eastAsia"/>
          <w:sz w:val="32"/>
          <w:szCs w:val="32"/>
        </w:rPr>
        <w:t>全面实行</w:t>
      </w:r>
      <w:r>
        <w:rPr>
          <w:rFonts w:ascii="仿宋_GB2312" w:eastAsia="仿宋_GB2312" w:hAnsi="仿宋" w:cs="仿宋" w:hint="eastAsia"/>
          <w:sz w:val="32"/>
          <w:szCs w:val="32"/>
        </w:rPr>
        <w:t>阳光招生，努力实现群众“最多跑一次”，提高群众满意度。</w:t>
      </w:r>
    </w:p>
    <w:p w:rsidR="008D1B6F" w:rsidRDefault="00B94F2F" w:rsidP="00345F7F">
      <w:pPr>
        <w:spacing w:line="600" w:lineRule="exact"/>
        <w:ind w:firstLine="640"/>
        <w:rPr>
          <w:rFonts w:ascii="黑体" w:eastAsia="黑体" w:hAnsi="黑体" w:cs="仿宋"/>
          <w:sz w:val="32"/>
          <w:szCs w:val="32"/>
        </w:rPr>
      </w:pPr>
      <w:r>
        <w:rPr>
          <w:rFonts w:ascii="黑体" w:eastAsia="黑体" w:hAnsi="黑体" w:cs="仿宋" w:hint="eastAsia"/>
          <w:bCs/>
          <w:sz w:val="32"/>
          <w:szCs w:val="32"/>
        </w:rPr>
        <w:t>二、严</w:t>
      </w:r>
      <w:r>
        <w:rPr>
          <w:rFonts w:ascii="黑体" w:eastAsia="黑体" w:hAnsi="黑体" w:cs="仿宋" w:hint="eastAsia"/>
          <w:bCs/>
          <w:sz w:val="32"/>
          <w:szCs w:val="32"/>
        </w:rPr>
        <w:t>明</w:t>
      </w:r>
      <w:r>
        <w:rPr>
          <w:rFonts w:ascii="黑体" w:eastAsia="黑体" w:hAnsi="黑体" w:cs="仿宋" w:hint="eastAsia"/>
          <w:bCs/>
          <w:sz w:val="32"/>
          <w:szCs w:val="32"/>
        </w:rPr>
        <w:t>执行招生</w:t>
      </w:r>
      <w:r>
        <w:rPr>
          <w:rFonts w:ascii="黑体" w:eastAsia="黑体" w:hAnsi="黑体" w:cs="仿宋" w:hint="eastAsia"/>
          <w:bCs/>
          <w:sz w:val="32"/>
          <w:szCs w:val="32"/>
        </w:rPr>
        <w:t>纪律</w:t>
      </w:r>
    </w:p>
    <w:p w:rsidR="008D1B6F" w:rsidRDefault="00B94F2F" w:rsidP="00345F7F">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各学校</w:t>
      </w:r>
      <w:r>
        <w:rPr>
          <w:rFonts w:ascii="仿宋_GB2312" w:eastAsia="仿宋_GB2312" w:hAnsi="仿宋" w:cs="仿宋" w:hint="eastAsia"/>
          <w:sz w:val="32"/>
          <w:szCs w:val="32"/>
        </w:rPr>
        <w:t>（幼儿园）</w:t>
      </w:r>
      <w:r>
        <w:rPr>
          <w:rFonts w:ascii="仿宋_GB2312" w:eastAsia="仿宋_GB2312" w:hAnsi="仿宋" w:cs="仿宋" w:hint="eastAsia"/>
          <w:sz w:val="32"/>
          <w:szCs w:val="32"/>
        </w:rPr>
        <w:t>成立招生工作领导小组，统筹协调、指导、管理本校（</w:t>
      </w:r>
      <w:r>
        <w:rPr>
          <w:rFonts w:ascii="仿宋_GB2312" w:eastAsia="仿宋_GB2312" w:hAnsi="仿宋" w:cs="仿宋" w:hint="eastAsia"/>
          <w:sz w:val="32"/>
          <w:szCs w:val="32"/>
        </w:rPr>
        <w:t>园）</w:t>
      </w:r>
      <w:r>
        <w:rPr>
          <w:rFonts w:ascii="仿宋_GB2312" w:eastAsia="仿宋_GB2312" w:hAnsi="仿宋" w:cs="仿宋" w:hint="eastAsia"/>
          <w:sz w:val="32"/>
          <w:szCs w:val="32"/>
        </w:rPr>
        <w:t>招生工作</w:t>
      </w:r>
      <w:r>
        <w:rPr>
          <w:rFonts w:ascii="仿宋_GB2312" w:eastAsia="仿宋_GB2312" w:hAnsi="仿宋" w:cs="仿宋" w:hint="eastAsia"/>
          <w:sz w:val="32"/>
          <w:szCs w:val="32"/>
        </w:rPr>
        <w:t>，制定招生工作</w:t>
      </w:r>
      <w:r w:rsidR="00345F7F">
        <w:rPr>
          <w:rFonts w:ascii="仿宋_GB2312" w:eastAsia="仿宋_GB2312" w:hAnsi="仿宋" w:cs="仿宋" w:hint="eastAsia"/>
          <w:sz w:val="32"/>
          <w:szCs w:val="32"/>
        </w:rPr>
        <w:t>方案和</w:t>
      </w:r>
      <w:r>
        <w:rPr>
          <w:rFonts w:ascii="仿宋_GB2312" w:eastAsia="仿宋_GB2312" w:hAnsi="仿宋" w:cs="仿宋" w:hint="eastAsia"/>
          <w:sz w:val="32"/>
          <w:szCs w:val="32"/>
        </w:rPr>
        <w:t>纪律</w:t>
      </w:r>
      <w:r w:rsidR="00345F7F">
        <w:rPr>
          <w:rFonts w:ascii="仿宋_GB2312" w:eastAsia="仿宋_GB2312" w:hAnsi="仿宋" w:cs="仿宋" w:hint="eastAsia"/>
          <w:sz w:val="32"/>
          <w:szCs w:val="32"/>
        </w:rPr>
        <w:t>条例</w:t>
      </w:r>
      <w:r>
        <w:rPr>
          <w:rFonts w:ascii="仿宋_GB2312" w:eastAsia="仿宋_GB2312" w:hAnsi="仿宋" w:cs="仿宋" w:hint="eastAsia"/>
          <w:sz w:val="32"/>
          <w:szCs w:val="32"/>
        </w:rPr>
        <w:t>。</w:t>
      </w:r>
      <w:r w:rsidR="00345F7F">
        <w:rPr>
          <w:rFonts w:ascii="仿宋_GB2312" w:eastAsia="仿宋_GB2312" w:hAnsi="仿宋" w:cs="仿宋" w:hint="eastAsia"/>
          <w:sz w:val="32"/>
          <w:szCs w:val="32"/>
        </w:rPr>
        <w:t>各义务段学校</w:t>
      </w:r>
      <w:r>
        <w:rPr>
          <w:rFonts w:ascii="仿宋_GB2312" w:eastAsia="仿宋_GB2312" w:hAnsi="仿宋" w:cs="仿宋" w:hint="eastAsia"/>
          <w:sz w:val="32"/>
          <w:szCs w:val="32"/>
        </w:rPr>
        <w:t>严格按照《</w:t>
      </w:r>
      <w:r>
        <w:rPr>
          <w:rFonts w:ascii="仿宋_GB2312" w:eastAsia="仿宋_GB2312" w:hAnsi="仿宋" w:cs="仿宋" w:hint="eastAsia"/>
          <w:sz w:val="32"/>
          <w:szCs w:val="32"/>
        </w:rPr>
        <w:t>2022</w:t>
      </w:r>
      <w:r>
        <w:rPr>
          <w:rFonts w:ascii="仿宋_GB2312" w:eastAsia="仿宋_GB2312" w:hAnsi="仿宋" w:cs="仿宋" w:hint="eastAsia"/>
          <w:sz w:val="32"/>
          <w:szCs w:val="32"/>
        </w:rPr>
        <w:t>年市区义务教育阶段学校招生实施方案》要求的招生办法及步骤进行招生。小学段新生招生遵照“免试、划片、相对就近入学”的原则，采取“线上登记</w:t>
      </w:r>
      <w:r>
        <w:rPr>
          <w:rFonts w:ascii="仿宋_GB2312" w:eastAsia="仿宋_GB2312" w:hAnsi="仿宋" w:cs="仿宋" w:hint="eastAsia"/>
          <w:sz w:val="32"/>
          <w:szCs w:val="32"/>
        </w:rPr>
        <w:t>+</w:t>
      </w:r>
      <w:r>
        <w:rPr>
          <w:rFonts w:ascii="仿宋_GB2312" w:eastAsia="仿宋_GB2312" w:hAnsi="仿宋" w:cs="仿宋" w:hint="eastAsia"/>
          <w:sz w:val="32"/>
          <w:szCs w:val="32"/>
        </w:rPr>
        <w:t>学校线下验证录取”的办法进行；初中段新生招生遵照“免试、就近、划片、分配”的原则进行。</w:t>
      </w:r>
      <w:r>
        <w:rPr>
          <w:rFonts w:ascii="仿宋_GB2312" w:eastAsia="仿宋_GB2312" w:hAnsi="楷体_GB2312" w:cs="楷体_GB2312" w:hint="eastAsia"/>
          <w:sz w:val="32"/>
          <w:szCs w:val="32"/>
        </w:rPr>
        <w:t>各义务教育学校严格按照轨制、班额、人数进行招生，</w:t>
      </w:r>
      <w:r>
        <w:rPr>
          <w:rFonts w:ascii="仿宋_GB2312" w:eastAsia="仿宋_GB2312" w:hAnsi="仿宋" w:cs="仿宋" w:hint="eastAsia"/>
          <w:sz w:val="32"/>
          <w:szCs w:val="32"/>
        </w:rPr>
        <w:t>招生全部实行网上报名</w:t>
      </w:r>
      <w:r>
        <w:rPr>
          <w:rFonts w:ascii="仿宋_GB2312" w:eastAsia="仿宋_GB2312" w:hAnsi="仿宋" w:cs="仿宋" w:hint="eastAsia"/>
          <w:sz w:val="32"/>
          <w:szCs w:val="32"/>
        </w:rPr>
        <w:t>。</w:t>
      </w:r>
      <w:r>
        <w:rPr>
          <w:rFonts w:ascii="仿宋_GB2312" w:eastAsia="仿宋_GB2312" w:hAnsi="楷体_GB2312" w:cs="楷体_GB2312" w:hint="eastAsia"/>
          <w:sz w:val="32"/>
          <w:szCs w:val="32"/>
        </w:rPr>
        <w:t>实行公办民办学校同步招生原则，任何学校不得以考试、面试、评测等名义选拔学生，不通过设置奖金等方式违规争抢生源</w:t>
      </w:r>
      <w:r>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不违规</w:t>
      </w:r>
      <w:r>
        <w:rPr>
          <w:rFonts w:ascii="仿宋_GB2312" w:eastAsia="仿宋_GB2312" w:hAnsi="楷体_GB2312" w:cs="楷体_GB2312" w:hint="eastAsia"/>
          <w:sz w:val="32"/>
          <w:szCs w:val="32"/>
        </w:rPr>
        <w:lastRenderedPageBreak/>
        <w:t>招生。</w:t>
      </w:r>
    </w:p>
    <w:p w:rsidR="008D1B6F" w:rsidRDefault="00B94F2F" w:rsidP="00345F7F">
      <w:pPr>
        <w:spacing w:line="600" w:lineRule="exact"/>
        <w:ind w:firstLineChars="199" w:firstLine="637"/>
        <w:rPr>
          <w:rFonts w:ascii="黑体" w:eastAsia="黑体" w:hAnsi="黑体" w:cs="仿宋"/>
          <w:sz w:val="32"/>
          <w:szCs w:val="32"/>
        </w:rPr>
      </w:pPr>
      <w:r>
        <w:rPr>
          <w:rFonts w:ascii="黑体" w:eastAsia="黑体" w:hAnsi="黑体" w:cs="仿宋" w:hint="eastAsia"/>
          <w:bCs/>
          <w:sz w:val="32"/>
          <w:szCs w:val="32"/>
        </w:rPr>
        <w:t>三、</w:t>
      </w:r>
      <w:r>
        <w:rPr>
          <w:rFonts w:ascii="黑体" w:eastAsia="黑体" w:hAnsi="黑体" w:cs="仿宋" w:hint="eastAsia"/>
          <w:bCs/>
          <w:sz w:val="32"/>
          <w:szCs w:val="32"/>
        </w:rPr>
        <w:t>加强招生监督管理</w:t>
      </w:r>
    </w:p>
    <w:p w:rsidR="008D1B6F" w:rsidRDefault="00345F7F" w:rsidP="00345F7F">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加大中小学招生工作</w:t>
      </w:r>
      <w:r w:rsidR="00B94F2F">
        <w:rPr>
          <w:rFonts w:ascii="仿宋_GB2312" w:eastAsia="仿宋_GB2312" w:hAnsi="仿宋" w:cs="仿宋" w:hint="eastAsia"/>
          <w:sz w:val="32"/>
          <w:szCs w:val="32"/>
        </w:rPr>
        <w:t>监督管理</w:t>
      </w:r>
      <w:r>
        <w:rPr>
          <w:rFonts w:ascii="仿宋_GB2312" w:eastAsia="仿宋_GB2312" w:hAnsi="仿宋" w:cs="仿宋" w:hint="eastAsia"/>
          <w:sz w:val="32"/>
          <w:szCs w:val="32"/>
        </w:rPr>
        <w:t>力度，</w:t>
      </w:r>
      <w:r w:rsidR="00B94F2F">
        <w:rPr>
          <w:rFonts w:ascii="仿宋_GB2312" w:eastAsia="仿宋_GB2312" w:hAnsi="仿宋" w:cs="仿宋" w:hint="eastAsia"/>
          <w:sz w:val="32"/>
          <w:szCs w:val="32"/>
        </w:rPr>
        <w:t>义务</w:t>
      </w:r>
      <w:r>
        <w:rPr>
          <w:rFonts w:ascii="仿宋_GB2312" w:eastAsia="仿宋_GB2312" w:hAnsi="仿宋" w:cs="仿宋" w:hint="eastAsia"/>
          <w:sz w:val="32"/>
          <w:szCs w:val="32"/>
        </w:rPr>
        <w:t>教育</w:t>
      </w:r>
      <w:r w:rsidR="00B94F2F">
        <w:rPr>
          <w:rFonts w:ascii="仿宋_GB2312" w:eastAsia="仿宋_GB2312" w:hAnsi="仿宋" w:cs="仿宋" w:hint="eastAsia"/>
          <w:sz w:val="32"/>
          <w:szCs w:val="32"/>
        </w:rPr>
        <w:t>阶段学</w:t>
      </w:r>
      <w:r w:rsidR="00B94F2F">
        <w:rPr>
          <w:rFonts w:ascii="仿宋_GB2312" w:eastAsia="仿宋_GB2312" w:hAnsi="仿宋" w:cs="仿宋" w:hint="eastAsia"/>
          <w:sz w:val="32"/>
          <w:szCs w:val="32"/>
        </w:rPr>
        <w:t>校严格落实教育部关于中小学招生“十项严禁”规定，</w:t>
      </w:r>
      <w:r w:rsidR="00B94F2F">
        <w:rPr>
          <w:rFonts w:ascii="仿宋_GB2312" w:eastAsia="仿宋_GB2312" w:hAnsi="楷体_GB2312" w:cs="楷体_GB2312" w:hint="eastAsia"/>
          <w:sz w:val="32"/>
          <w:szCs w:val="32"/>
        </w:rPr>
        <w:t>严禁义务教育阶段学校设立任何名义的重点班、快慢班，严禁学校出现人籍分离、空挂学籍、学籍造假等现象</w:t>
      </w:r>
      <w:r w:rsidR="00B94F2F">
        <w:rPr>
          <w:rFonts w:ascii="仿宋_GB2312" w:eastAsia="仿宋_GB2312" w:hAnsi="楷体_GB2312" w:cs="楷体_GB2312" w:hint="eastAsia"/>
          <w:sz w:val="32"/>
          <w:szCs w:val="32"/>
        </w:rPr>
        <w:t>，</w:t>
      </w:r>
      <w:r w:rsidR="00B94F2F">
        <w:rPr>
          <w:rFonts w:ascii="仿宋_GB2312" w:eastAsia="仿宋_GB2312" w:hAnsi="楷体_GB2312" w:cs="楷体_GB2312" w:hint="eastAsia"/>
          <w:sz w:val="32"/>
          <w:szCs w:val="32"/>
        </w:rPr>
        <w:t>坚持随机、均衡、阳光编班，</w:t>
      </w:r>
      <w:r w:rsidR="00B94F2F">
        <w:rPr>
          <w:rFonts w:ascii="仿宋_GB2312" w:eastAsia="仿宋_GB2312" w:hAnsi="仿宋" w:cs="仿宋" w:hint="eastAsia"/>
          <w:sz w:val="32"/>
          <w:szCs w:val="32"/>
        </w:rPr>
        <w:t>确保正常的招生秩序和入学工作的公平公正。各义务教育阶段学校不得以任何理由拒绝具有本学校服务区域内城区户籍的学生入学。</w:t>
      </w:r>
      <w:bookmarkStart w:id="0" w:name="_GoBack"/>
      <w:bookmarkEnd w:id="0"/>
      <w:r w:rsidR="00B94F2F">
        <w:rPr>
          <w:rFonts w:ascii="仿宋_GB2312" w:eastAsia="仿宋_GB2312" w:hAnsi="仿宋" w:cs="仿宋" w:hint="eastAsia"/>
          <w:sz w:val="32"/>
          <w:szCs w:val="32"/>
        </w:rPr>
        <w:t>区教科局基础教育股、纪检监察室</w:t>
      </w:r>
      <w:r w:rsidR="00B94F2F">
        <w:rPr>
          <w:rFonts w:ascii="仿宋_GB2312" w:eastAsia="仿宋_GB2312" w:hAnsi="仿宋" w:cs="仿宋" w:hint="eastAsia"/>
          <w:sz w:val="32"/>
          <w:szCs w:val="32"/>
        </w:rPr>
        <w:t>健全违规招生监督和查处机制，畅通举报和申诉受理渠道，对群众和媒体等反映的违法违规问题及重要舆情，根据相关线索在第一时间</w:t>
      </w:r>
      <w:r w:rsidR="00B94F2F">
        <w:rPr>
          <w:rFonts w:ascii="仿宋_GB2312" w:eastAsia="仿宋_GB2312" w:hAnsi="仿宋" w:cs="仿宋" w:hint="eastAsia"/>
          <w:sz w:val="32"/>
          <w:szCs w:val="32"/>
        </w:rPr>
        <w:t>配合</w:t>
      </w:r>
      <w:r w:rsidR="00B94F2F">
        <w:rPr>
          <w:rFonts w:ascii="仿宋_GB2312" w:eastAsia="仿宋_GB2312" w:hAnsi="仿宋" w:cs="仿宋" w:hint="eastAsia"/>
          <w:sz w:val="32"/>
          <w:szCs w:val="32"/>
        </w:rPr>
        <w:t>区纪委监委派驻纪检监察组核查处置。</w:t>
      </w:r>
    </w:p>
    <w:p w:rsidR="008D1B6F" w:rsidRDefault="00B94F2F" w:rsidP="00345F7F">
      <w:pPr>
        <w:spacing w:line="600" w:lineRule="exact"/>
        <w:ind w:firstLineChars="199" w:firstLine="637"/>
        <w:rPr>
          <w:rFonts w:ascii="黑体" w:eastAsia="黑体" w:hAnsi="黑体" w:cs="仿宋"/>
          <w:sz w:val="32"/>
          <w:szCs w:val="32"/>
        </w:rPr>
      </w:pPr>
      <w:r>
        <w:rPr>
          <w:rFonts w:ascii="黑体" w:eastAsia="黑体" w:hAnsi="黑体" w:cs="仿宋" w:hint="eastAsia"/>
          <w:bCs/>
          <w:sz w:val="32"/>
          <w:szCs w:val="32"/>
        </w:rPr>
        <w:t>四、严肃处罚违规行为</w:t>
      </w:r>
    </w:p>
    <w:p w:rsidR="008D1B6F" w:rsidRDefault="00B94F2F" w:rsidP="00345F7F">
      <w:pPr>
        <w:spacing w:line="600" w:lineRule="exact"/>
        <w:ind w:firstLineChars="199" w:firstLine="637"/>
        <w:rPr>
          <w:rFonts w:ascii="仿宋_GB2312" w:eastAsia="仿宋_GB2312" w:hAnsi="仿宋" w:cs="仿宋"/>
          <w:sz w:val="32"/>
          <w:szCs w:val="32"/>
        </w:rPr>
      </w:pPr>
      <w:r>
        <w:rPr>
          <w:rFonts w:ascii="仿宋_GB2312" w:eastAsia="仿宋_GB2312" w:hAnsi="仿宋" w:cs="仿宋" w:hint="eastAsia"/>
          <w:sz w:val="32"/>
          <w:szCs w:val="32"/>
        </w:rPr>
        <w:t>各学校（幼儿</w:t>
      </w:r>
      <w:r w:rsidR="00345F7F">
        <w:rPr>
          <w:rFonts w:ascii="仿宋_GB2312" w:eastAsia="仿宋_GB2312" w:hAnsi="仿宋" w:cs="仿宋" w:hint="eastAsia"/>
          <w:sz w:val="32"/>
          <w:szCs w:val="32"/>
        </w:rPr>
        <w:t>园）作为招生主体，严格按章办事，区教科局</w:t>
      </w:r>
      <w:r>
        <w:rPr>
          <w:rFonts w:ascii="仿宋_GB2312" w:eastAsia="仿宋_GB2312" w:hAnsi="仿宋" w:cs="仿宋" w:hint="eastAsia"/>
          <w:sz w:val="32"/>
          <w:szCs w:val="32"/>
        </w:rPr>
        <w:t>全面</w:t>
      </w:r>
      <w:r>
        <w:rPr>
          <w:rFonts w:ascii="仿宋_GB2312" w:eastAsia="仿宋_GB2312" w:hAnsi="仿宋" w:cs="仿宋" w:hint="eastAsia"/>
          <w:sz w:val="32"/>
          <w:szCs w:val="32"/>
        </w:rPr>
        <w:t>加强</w:t>
      </w:r>
      <w:r>
        <w:rPr>
          <w:rFonts w:ascii="仿宋_GB2312" w:eastAsia="仿宋_GB2312" w:hAnsi="仿宋" w:cs="仿宋" w:hint="eastAsia"/>
          <w:sz w:val="32"/>
          <w:szCs w:val="32"/>
        </w:rPr>
        <w:t>对中小学</w:t>
      </w:r>
      <w:r>
        <w:rPr>
          <w:rFonts w:ascii="仿宋_GB2312" w:eastAsia="仿宋_GB2312" w:hAnsi="仿宋" w:cs="仿宋" w:hint="eastAsia"/>
          <w:sz w:val="32"/>
          <w:szCs w:val="32"/>
        </w:rPr>
        <w:t>（幼儿园）</w:t>
      </w:r>
      <w:r w:rsidR="00345F7F">
        <w:rPr>
          <w:rFonts w:ascii="仿宋_GB2312" w:eastAsia="仿宋_GB2312" w:hAnsi="仿宋" w:cs="仿宋" w:hint="eastAsia"/>
          <w:sz w:val="32"/>
          <w:szCs w:val="32"/>
        </w:rPr>
        <w:t>招生工作</w:t>
      </w:r>
      <w:r>
        <w:rPr>
          <w:rFonts w:ascii="仿宋_GB2312" w:eastAsia="仿宋_GB2312" w:hAnsi="仿宋" w:cs="仿宋" w:hint="eastAsia"/>
          <w:sz w:val="32"/>
          <w:szCs w:val="32"/>
        </w:rPr>
        <w:t>监督</w:t>
      </w:r>
      <w:r>
        <w:rPr>
          <w:rFonts w:ascii="仿宋_GB2312" w:eastAsia="仿宋_GB2312" w:hAnsi="仿宋" w:cs="仿宋" w:hint="eastAsia"/>
          <w:sz w:val="32"/>
          <w:szCs w:val="32"/>
        </w:rPr>
        <w:t>检查</w:t>
      </w:r>
      <w:r w:rsidR="00345F7F">
        <w:rPr>
          <w:rFonts w:ascii="仿宋_GB2312" w:eastAsia="仿宋_GB2312" w:hAnsi="仿宋" w:cs="仿宋" w:hint="eastAsia"/>
          <w:sz w:val="32"/>
          <w:szCs w:val="32"/>
        </w:rPr>
        <w:t>，</w:t>
      </w:r>
      <w:r>
        <w:rPr>
          <w:rFonts w:ascii="仿宋_GB2312" w:eastAsia="仿宋_GB2312" w:hAnsi="仿宋" w:cs="仿宋" w:hint="eastAsia"/>
          <w:sz w:val="32"/>
          <w:szCs w:val="32"/>
        </w:rPr>
        <w:t>重点纠正查</w:t>
      </w:r>
      <w:r>
        <w:rPr>
          <w:rFonts w:ascii="仿宋_GB2312" w:eastAsia="仿宋_GB2312" w:hAnsi="仿宋" w:cs="仿宋" w:hint="eastAsia"/>
          <w:sz w:val="32"/>
          <w:szCs w:val="32"/>
        </w:rPr>
        <w:t>处</w:t>
      </w:r>
      <w:r>
        <w:rPr>
          <w:rFonts w:ascii="仿宋_GB2312" w:eastAsia="仿宋_GB2312" w:hAnsi="仿宋" w:cs="仿宋" w:hint="eastAsia"/>
          <w:sz w:val="32"/>
          <w:szCs w:val="32"/>
        </w:rPr>
        <w:t>违规不按就近原则安排入学、随意接收择校生、超规模、大班额、虚假招生宣传等违规行</w:t>
      </w:r>
      <w:r w:rsidR="00345F7F">
        <w:rPr>
          <w:rFonts w:ascii="仿宋_GB2312" w:eastAsia="仿宋_GB2312" w:hAnsi="仿宋" w:cs="仿宋" w:hint="eastAsia"/>
          <w:sz w:val="32"/>
          <w:szCs w:val="32"/>
        </w:rPr>
        <w:t>为。坚决从严查处弄虚作假，谋取私利，违反廉洁自律规定的行为。对</w:t>
      </w:r>
      <w:r>
        <w:rPr>
          <w:rFonts w:ascii="仿宋_GB2312" w:eastAsia="仿宋_GB2312" w:hAnsi="仿宋" w:cs="仿宋" w:hint="eastAsia"/>
          <w:sz w:val="32"/>
          <w:szCs w:val="32"/>
        </w:rPr>
        <w:t>有令不行、有禁不止，凭借职权，干扰正常招生工作，影响</w:t>
      </w:r>
      <w:r w:rsidR="00345F7F">
        <w:rPr>
          <w:rFonts w:ascii="仿宋_GB2312" w:eastAsia="仿宋_GB2312" w:hAnsi="仿宋" w:cs="仿宋" w:hint="eastAsia"/>
          <w:sz w:val="32"/>
          <w:szCs w:val="32"/>
        </w:rPr>
        <w:t>教育</w:t>
      </w:r>
      <w:r>
        <w:rPr>
          <w:rFonts w:ascii="仿宋_GB2312" w:eastAsia="仿宋_GB2312" w:hAnsi="仿宋" w:cs="仿宋" w:hint="eastAsia"/>
          <w:sz w:val="32"/>
          <w:szCs w:val="32"/>
        </w:rPr>
        <w:t>教学秩序的单位和工作人员，将依法依规实行问责追究</w:t>
      </w:r>
      <w:r>
        <w:rPr>
          <w:rFonts w:ascii="仿宋_GB2312" w:eastAsia="仿宋_GB2312" w:hAnsi="仿宋" w:cs="仿宋" w:hint="eastAsia"/>
          <w:sz w:val="32"/>
          <w:szCs w:val="32"/>
        </w:rPr>
        <w:t>。</w:t>
      </w:r>
    </w:p>
    <w:p w:rsidR="008D1B6F" w:rsidRDefault="00B94F2F" w:rsidP="00345F7F">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各学校</w:t>
      </w:r>
      <w:r>
        <w:rPr>
          <w:rFonts w:ascii="仿宋_GB2312" w:eastAsia="仿宋_GB2312" w:hAnsi="仿宋" w:cs="仿宋" w:hint="eastAsia"/>
          <w:sz w:val="32"/>
          <w:szCs w:val="32"/>
        </w:rPr>
        <w:t>（幼儿园）要切实提高政治站位，</w:t>
      </w:r>
      <w:r>
        <w:rPr>
          <w:rFonts w:ascii="仿宋_GB2312" w:eastAsia="仿宋_GB2312" w:hAnsi="楷体_GB2312" w:cs="楷体_GB2312" w:hint="eastAsia"/>
          <w:sz w:val="32"/>
          <w:szCs w:val="32"/>
        </w:rPr>
        <w:t>紧扣清廉主题</w:t>
      </w:r>
      <w:r>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lastRenderedPageBreak/>
        <w:t>推动各种清廉要素融入学校建设</w:t>
      </w:r>
      <w:r>
        <w:rPr>
          <w:rFonts w:ascii="仿宋_GB2312" w:eastAsia="仿宋_GB2312" w:hAnsi="楷体_GB2312" w:cs="楷体_GB2312" w:hint="eastAsia"/>
          <w:sz w:val="32"/>
          <w:szCs w:val="32"/>
        </w:rPr>
        <w:t>全过程。</w:t>
      </w:r>
      <w:r>
        <w:rPr>
          <w:rFonts w:ascii="仿宋_GB2312" w:eastAsia="仿宋_GB2312" w:hAnsi="仿宋" w:cs="仿宋" w:hint="eastAsia"/>
          <w:sz w:val="32"/>
          <w:szCs w:val="32"/>
        </w:rPr>
        <w:t>把政策宣传到位，让广大人民群众了解相关政策，</w:t>
      </w:r>
      <w:r w:rsidR="00345F7F">
        <w:rPr>
          <w:rFonts w:ascii="仿宋_GB2312" w:eastAsia="仿宋_GB2312" w:hAnsi="仿宋" w:cs="仿宋" w:hint="eastAsia"/>
          <w:sz w:val="32"/>
          <w:szCs w:val="32"/>
        </w:rPr>
        <w:t>确保</w:t>
      </w:r>
      <w:r>
        <w:rPr>
          <w:rFonts w:ascii="仿宋_GB2312" w:eastAsia="仿宋_GB2312" w:hAnsi="仿宋" w:cs="仿宋" w:hint="eastAsia"/>
          <w:sz w:val="32"/>
          <w:szCs w:val="32"/>
        </w:rPr>
        <w:t>校园</w:t>
      </w:r>
      <w:r w:rsidR="00345F7F">
        <w:rPr>
          <w:rFonts w:ascii="仿宋_GB2312" w:eastAsia="仿宋_GB2312" w:hAnsi="仿宋" w:cs="仿宋" w:hint="eastAsia"/>
          <w:sz w:val="32"/>
          <w:szCs w:val="32"/>
        </w:rPr>
        <w:t>和谐</w:t>
      </w:r>
      <w:r>
        <w:rPr>
          <w:rFonts w:ascii="仿宋_GB2312" w:eastAsia="仿宋_GB2312" w:hAnsi="仿宋" w:cs="仿宋" w:hint="eastAsia"/>
          <w:sz w:val="32"/>
          <w:szCs w:val="32"/>
        </w:rPr>
        <w:t>稳定。</w:t>
      </w:r>
      <w:r>
        <w:rPr>
          <w:rFonts w:ascii="仿宋_GB2312" w:eastAsia="仿宋_GB2312" w:hAnsi="仿宋" w:cs="仿宋" w:hint="eastAsia"/>
          <w:sz w:val="32"/>
          <w:szCs w:val="32"/>
        </w:rPr>
        <w:t>深入开展自查自检，发现问题主动整改。区教科局、区纪委监委派驻纪检</w:t>
      </w:r>
      <w:r w:rsidR="00345F7F">
        <w:rPr>
          <w:rFonts w:ascii="仿宋_GB2312" w:eastAsia="仿宋_GB2312" w:hAnsi="仿宋" w:cs="仿宋" w:hint="eastAsia"/>
          <w:sz w:val="32"/>
          <w:szCs w:val="32"/>
        </w:rPr>
        <w:t>监察组</w:t>
      </w:r>
      <w:r>
        <w:rPr>
          <w:rFonts w:ascii="仿宋_GB2312" w:eastAsia="仿宋_GB2312" w:hAnsi="仿宋" w:cs="仿宋" w:hint="eastAsia"/>
          <w:sz w:val="32"/>
          <w:szCs w:val="32"/>
        </w:rPr>
        <w:t>通过明察暗访、专项督查、随机抽查等方式进行督查，对顶风违纪的学校及责任人从严查处，对监管不力、敷衍塞责的</w:t>
      </w:r>
      <w:r w:rsidR="00345F7F">
        <w:rPr>
          <w:rFonts w:ascii="仿宋_GB2312" w:eastAsia="仿宋_GB2312" w:hAnsi="仿宋" w:cs="仿宋" w:hint="eastAsia"/>
          <w:sz w:val="32"/>
          <w:szCs w:val="32"/>
        </w:rPr>
        <w:t>单位及人员</w:t>
      </w:r>
      <w:r>
        <w:rPr>
          <w:rFonts w:ascii="仿宋_GB2312" w:eastAsia="仿宋_GB2312" w:hAnsi="仿宋" w:cs="仿宋" w:hint="eastAsia"/>
          <w:sz w:val="32"/>
          <w:szCs w:val="32"/>
        </w:rPr>
        <w:t>追究相应责任。</w:t>
      </w:r>
    </w:p>
    <w:p w:rsidR="008D1B6F" w:rsidRDefault="008D1B6F" w:rsidP="00345F7F">
      <w:pPr>
        <w:spacing w:line="600" w:lineRule="exact"/>
        <w:rPr>
          <w:rFonts w:ascii="仿宋_GB2312" w:eastAsia="仿宋_GB2312" w:hAnsi="仿宋" w:cs="仿宋"/>
          <w:sz w:val="32"/>
          <w:szCs w:val="32"/>
        </w:rPr>
      </w:pPr>
    </w:p>
    <w:p w:rsidR="008D1B6F" w:rsidRDefault="008D1B6F" w:rsidP="00345F7F">
      <w:pPr>
        <w:spacing w:line="600" w:lineRule="exact"/>
        <w:rPr>
          <w:rFonts w:ascii="仿宋_GB2312" w:eastAsia="仿宋_GB2312" w:hAnsi="仿宋" w:cs="仿宋" w:hint="eastAsia"/>
          <w:sz w:val="32"/>
          <w:szCs w:val="32"/>
        </w:rPr>
      </w:pPr>
    </w:p>
    <w:p w:rsidR="00345F7F" w:rsidRDefault="00345F7F" w:rsidP="00345F7F">
      <w:pPr>
        <w:spacing w:line="600" w:lineRule="exact"/>
        <w:rPr>
          <w:rFonts w:ascii="仿宋_GB2312" w:eastAsia="仿宋_GB2312" w:hAnsi="仿宋" w:cs="仿宋"/>
          <w:sz w:val="32"/>
          <w:szCs w:val="32"/>
        </w:rPr>
      </w:pPr>
    </w:p>
    <w:p w:rsidR="008D1B6F" w:rsidRDefault="00B94F2F" w:rsidP="00345F7F">
      <w:pPr>
        <w:spacing w:line="600" w:lineRule="exact"/>
        <w:ind w:firstLineChars="1100" w:firstLine="3520"/>
        <w:rPr>
          <w:rFonts w:ascii="仿宋_GB2312" w:eastAsia="仿宋_GB2312" w:hAnsi="仿宋" w:cs="仿宋"/>
          <w:sz w:val="32"/>
          <w:szCs w:val="32"/>
        </w:rPr>
      </w:pPr>
      <w:r>
        <w:rPr>
          <w:rFonts w:ascii="仿宋_GB2312" w:eastAsia="仿宋_GB2312" w:hAnsi="仿宋" w:cs="仿宋" w:hint="eastAsia"/>
          <w:sz w:val="32"/>
          <w:szCs w:val="32"/>
        </w:rPr>
        <w:t>晋城市城区教育和科学技术局</w:t>
      </w:r>
    </w:p>
    <w:p w:rsidR="008D1B6F" w:rsidRDefault="00B94F2F" w:rsidP="00345F7F">
      <w:pPr>
        <w:spacing w:line="600" w:lineRule="exact"/>
        <w:ind w:firstLineChars="1400" w:firstLine="4480"/>
        <w:rPr>
          <w:rFonts w:ascii="仿宋_GB2312" w:eastAsia="仿宋_GB2312" w:hAnsi="仿宋" w:cs="仿宋"/>
          <w:sz w:val="32"/>
          <w:szCs w:val="32"/>
        </w:rPr>
      </w:pPr>
      <w:r>
        <w:rPr>
          <w:rFonts w:ascii="仿宋_GB2312" w:eastAsia="仿宋_GB2312" w:hAnsi="仿宋" w:cs="仿宋" w:hint="eastAsia"/>
          <w:sz w:val="32"/>
          <w:szCs w:val="32"/>
        </w:rPr>
        <w:t>2022</w:t>
      </w:r>
      <w:r>
        <w:rPr>
          <w:rFonts w:ascii="仿宋_GB2312" w:eastAsia="仿宋_GB2312" w:hAnsi="仿宋" w:cs="仿宋" w:hint="eastAsia"/>
          <w:sz w:val="32"/>
          <w:szCs w:val="32"/>
        </w:rPr>
        <w:t>年</w:t>
      </w:r>
      <w:r>
        <w:rPr>
          <w:rFonts w:ascii="仿宋_GB2312" w:eastAsia="仿宋_GB2312" w:hAnsi="仿宋" w:cs="仿宋" w:hint="eastAsia"/>
          <w:sz w:val="32"/>
          <w:szCs w:val="32"/>
        </w:rPr>
        <w:t>8</w:t>
      </w:r>
      <w:r>
        <w:rPr>
          <w:rFonts w:ascii="仿宋_GB2312" w:eastAsia="仿宋_GB2312" w:hAnsi="仿宋" w:cs="仿宋" w:hint="eastAsia"/>
          <w:sz w:val="32"/>
          <w:szCs w:val="32"/>
        </w:rPr>
        <w:t>月</w:t>
      </w:r>
      <w:r>
        <w:rPr>
          <w:rFonts w:ascii="仿宋_GB2312" w:eastAsia="仿宋_GB2312" w:hAnsi="仿宋" w:cs="仿宋" w:hint="eastAsia"/>
          <w:sz w:val="32"/>
          <w:szCs w:val="32"/>
        </w:rPr>
        <w:t>4</w:t>
      </w:r>
      <w:r>
        <w:rPr>
          <w:rFonts w:ascii="仿宋_GB2312" w:eastAsia="仿宋_GB2312" w:hAnsi="仿宋" w:cs="仿宋" w:hint="eastAsia"/>
          <w:sz w:val="32"/>
          <w:szCs w:val="32"/>
        </w:rPr>
        <w:t>日</w:t>
      </w:r>
    </w:p>
    <w:sectPr w:rsidR="008D1B6F" w:rsidSect="00345F7F">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2F" w:rsidRDefault="00B94F2F" w:rsidP="00345F7F">
      <w:r>
        <w:separator/>
      </w:r>
    </w:p>
  </w:endnote>
  <w:endnote w:type="continuationSeparator" w:id="1">
    <w:p w:rsidR="00B94F2F" w:rsidRDefault="00B94F2F" w:rsidP="00345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方正舒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2F" w:rsidRDefault="00B94F2F" w:rsidP="00345F7F">
      <w:r>
        <w:separator/>
      </w:r>
    </w:p>
  </w:footnote>
  <w:footnote w:type="continuationSeparator" w:id="1">
    <w:p w:rsidR="00B94F2F" w:rsidRDefault="00B94F2F" w:rsidP="00345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NkYjBmMTZlOTZhZjMxMTJhMTJlNWNjMGI5ODE4YTkifQ=="/>
  </w:docVars>
  <w:rsids>
    <w:rsidRoot w:val="003E0D5C"/>
    <w:rsid w:val="00276922"/>
    <w:rsid w:val="00345F7F"/>
    <w:rsid w:val="003E0D5C"/>
    <w:rsid w:val="00431153"/>
    <w:rsid w:val="00723275"/>
    <w:rsid w:val="007A6D47"/>
    <w:rsid w:val="00865104"/>
    <w:rsid w:val="008D1B6F"/>
    <w:rsid w:val="008D6D42"/>
    <w:rsid w:val="0090172D"/>
    <w:rsid w:val="00A767F4"/>
    <w:rsid w:val="00A803D2"/>
    <w:rsid w:val="00AC755A"/>
    <w:rsid w:val="00B07991"/>
    <w:rsid w:val="00B80ECF"/>
    <w:rsid w:val="00B94F2F"/>
    <w:rsid w:val="00C257BD"/>
    <w:rsid w:val="00E86623"/>
    <w:rsid w:val="02FD501A"/>
    <w:rsid w:val="0E3E7F71"/>
    <w:rsid w:val="6DE71D1B"/>
    <w:rsid w:val="78233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B6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D1B6F"/>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D1B6F"/>
    <w:pPr>
      <w:tabs>
        <w:tab w:val="center" w:pos="4153"/>
        <w:tab w:val="right" w:pos="8306"/>
      </w:tabs>
      <w:snapToGrid w:val="0"/>
      <w:jc w:val="left"/>
    </w:pPr>
    <w:rPr>
      <w:sz w:val="18"/>
      <w:szCs w:val="18"/>
    </w:rPr>
  </w:style>
  <w:style w:type="paragraph" w:styleId="a4">
    <w:name w:val="header"/>
    <w:basedOn w:val="a"/>
    <w:link w:val="Char0"/>
    <w:rsid w:val="008D1B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D1B6F"/>
    <w:pPr>
      <w:spacing w:beforeAutospacing="1" w:afterAutospacing="1"/>
      <w:jc w:val="left"/>
    </w:pPr>
    <w:rPr>
      <w:rFonts w:cs="Times New Roman"/>
      <w:kern w:val="0"/>
      <w:sz w:val="24"/>
    </w:rPr>
  </w:style>
  <w:style w:type="character" w:customStyle="1" w:styleId="Char0">
    <w:name w:val="页眉 Char"/>
    <w:basedOn w:val="a0"/>
    <w:link w:val="a4"/>
    <w:rsid w:val="008D1B6F"/>
    <w:rPr>
      <w:rFonts w:asciiTheme="minorHAnsi" w:eastAsiaTheme="minorEastAsia" w:hAnsiTheme="minorHAnsi" w:cstheme="minorBidi"/>
      <w:kern w:val="2"/>
      <w:sz w:val="18"/>
      <w:szCs w:val="18"/>
    </w:rPr>
  </w:style>
  <w:style w:type="character" w:customStyle="1" w:styleId="Char">
    <w:name w:val="页脚 Char"/>
    <w:basedOn w:val="a0"/>
    <w:link w:val="a3"/>
    <w:rsid w:val="008D1B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234</Words>
  <Characters>1340</Characters>
  <Application>Microsoft Office Word</Application>
  <DocSecurity>0</DocSecurity>
  <Lines>11</Lines>
  <Paragraphs>3</Paragraphs>
  <ScaleCrop>false</ScaleCrop>
  <Company>Microsoft</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degnji</cp:lastModifiedBy>
  <cp:revision>17</cp:revision>
  <dcterms:created xsi:type="dcterms:W3CDTF">2014-10-29T12:08:00Z</dcterms:created>
  <dcterms:modified xsi:type="dcterms:W3CDTF">2022-08-04T06:41:00Z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CFF486D90D1B4B3598BCCDFD508AF4CA</vt:lpwstr>
  </property>
</Properties>
</file>